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35" w:rsidRDefault="00D97835" w:rsidP="00D97835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5C17EF" w:rsidRPr="005C17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4A2439" w:rsidRDefault="004A2439" w:rsidP="00D97835">
                  <w:pPr>
                    <w:rPr>
                      <w:sz w:val="28"/>
                      <w:szCs w:val="28"/>
                    </w:rPr>
                  </w:pPr>
                </w:p>
                <w:p w:rsidR="004A2439" w:rsidRDefault="004A2439" w:rsidP="00D97835">
                  <w:pPr>
                    <w:rPr>
                      <w:sz w:val="28"/>
                      <w:szCs w:val="28"/>
                    </w:rPr>
                  </w:pPr>
                </w:p>
                <w:p w:rsidR="004A2439" w:rsidRDefault="004A2439" w:rsidP="00D978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D97835" w:rsidRDefault="00D97835" w:rsidP="00D97835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D97835" w:rsidRDefault="00D97835" w:rsidP="00D97835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D97835" w:rsidRDefault="00D97835" w:rsidP="00D97835">
      <w:pPr>
        <w:pStyle w:val="a7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D97835" w:rsidRDefault="00D97835" w:rsidP="00D97835">
      <w:pPr>
        <w:pStyle w:val="a7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proofErr w:type="spellStart"/>
      <w:r>
        <w:rPr>
          <w:rFonts w:ascii="Book Antiqua" w:hAnsi="Book Antiqua"/>
          <w:b/>
          <w:sz w:val="28"/>
        </w:rPr>
        <w:t>Пестравский</w:t>
      </w:r>
      <w:proofErr w:type="spellEnd"/>
    </w:p>
    <w:p w:rsidR="00D97835" w:rsidRDefault="00D97835" w:rsidP="00D97835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D97835" w:rsidRDefault="00D97835" w:rsidP="00D97835">
      <w:pPr>
        <w:ind w:right="5386"/>
        <w:jc w:val="center"/>
        <w:rPr>
          <w:sz w:val="18"/>
        </w:rPr>
      </w:pPr>
      <w:r>
        <w:rPr>
          <w:sz w:val="18"/>
        </w:rPr>
        <w:t>446178,с. Майское, ул</w:t>
      </w:r>
      <w:proofErr w:type="gramStart"/>
      <w:r>
        <w:rPr>
          <w:sz w:val="18"/>
        </w:rPr>
        <w:t>.Ц</w:t>
      </w:r>
      <w:proofErr w:type="gramEnd"/>
      <w:r>
        <w:rPr>
          <w:sz w:val="18"/>
        </w:rPr>
        <w:t>ентральная д.13</w:t>
      </w:r>
    </w:p>
    <w:p w:rsidR="00D97835" w:rsidRDefault="00D97835" w:rsidP="00D97835">
      <w:pPr>
        <w:ind w:right="5386"/>
        <w:jc w:val="center"/>
        <w:rPr>
          <w:sz w:val="18"/>
        </w:rPr>
      </w:pPr>
      <w:r>
        <w:rPr>
          <w:sz w:val="18"/>
        </w:rPr>
        <w:t>Телефон: 2-33-38</w:t>
      </w:r>
    </w:p>
    <w:p w:rsidR="00D97835" w:rsidRDefault="00D97835" w:rsidP="00D97835">
      <w:pPr>
        <w:ind w:left="720" w:right="5386" w:firstLine="720"/>
        <w:rPr>
          <w:sz w:val="18"/>
        </w:rPr>
      </w:pPr>
      <w:r>
        <w:rPr>
          <w:sz w:val="18"/>
        </w:rPr>
        <w:t>Факс: 2-33-38</w:t>
      </w:r>
    </w:p>
    <w:p w:rsidR="00D97835" w:rsidRDefault="00D97835" w:rsidP="00D97835">
      <w:pPr>
        <w:ind w:left="720" w:right="5386" w:firstLine="720"/>
        <w:rPr>
          <w:sz w:val="18"/>
        </w:rPr>
      </w:pPr>
    </w:p>
    <w:p w:rsidR="00D97835" w:rsidRDefault="00D97835" w:rsidP="00D97835">
      <w:pPr>
        <w:rPr>
          <w:shadow/>
          <w:sz w:val="32"/>
          <w:szCs w:val="32"/>
        </w:rPr>
      </w:pPr>
      <w:r>
        <w:t xml:space="preserve">   </w:t>
      </w:r>
      <w:r>
        <w:rPr>
          <w:shadow/>
          <w:sz w:val="32"/>
          <w:szCs w:val="32"/>
        </w:rPr>
        <w:t xml:space="preserve">    </w:t>
      </w:r>
      <w:r>
        <w:rPr>
          <w:b/>
          <w:bCs/>
          <w:shadow/>
          <w:sz w:val="32"/>
          <w:szCs w:val="32"/>
        </w:rPr>
        <w:t xml:space="preserve">П О С Т А Н О В Л Е Н И Е </w:t>
      </w:r>
      <w:r>
        <w:rPr>
          <w:shadow/>
          <w:sz w:val="32"/>
          <w:szCs w:val="32"/>
        </w:rPr>
        <w:t xml:space="preserve">  </w:t>
      </w:r>
    </w:p>
    <w:p w:rsidR="00D97835" w:rsidRDefault="00D97835" w:rsidP="00D97835">
      <w:r>
        <w:t xml:space="preserve">        29  февраля 2016 года                                                                                                         </w:t>
      </w:r>
    </w:p>
    <w:p w:rsidR="00D97835" w:rsidRDefault="00D97835" w:rsidP="00D97835">
      <w:pPr>
        <w:jc w:val="both"/>
      </w:pPr>
      <w:r>
        <w:rPr>
          <w:rFonts w:ascii="Palatino Linotype" w:hAnsi="Palatino Linotype"/>
          <w:bCs/>
          <w:caps/>
        </w:rPr>
        <w:t xml:space="preserve">     </w:t>
      </w:r>
      <w:r>
        <w:rPr>
          <w:sz w:val="28"/>
        </w:rPr>
        <w:t xml:space="preserve"> №6</w:t>
      </w:r>
      <w:r>
        <w:t xml:space="preserve">                                               </w:t>
      </w:r>
    </w:p>
    <w:tbl>
      <w:tblPr>
        <w:tblW w:w="252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18"/>
        <w:gridCol w:w="5218"/>
        <w:gridCol w:w="5219"/>
        <w:gridCol w:w="5219"/>
        <w:gridCol w:w="4416"/>
      </w:tblGrid>
      <w:tr w:rsidR="00D97835" w:rsidTr="00D97835">
        <w:tc>
          <w:tcPr>
            <w:tcW w:w="5220" w:type="dxa"/>
            <w:hideMark/>
          </w:tcPr>
          <w:p w:rsidR="00D97835" w:rsidRDefault="00D97835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работ»</w:t>
            </w:r>
          </w:p>
        </w:tc>
        <w:tc>
          <w:tcPr>
            <w:tcW w:w="5220" w:type="dxa"/>
          </w:tcPr>
          <w:p w:rsidR="00D97835" w:rsidRDefault="00D97835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D97835" w:rsidRDefault="00D97835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D97835" w:rsidRDefault="00D97835">
            <w:pPr>
              <w:jc w:val="both"/>
              <w:rPr>
                <w:b/>
              </w:rPr>
            </w:pPr>
          </w:p>
        </w:tc>
        <w:tc>
          <w:tcPr>
            <w:tcW w:w="4417" w:type="dxa"/>
          </w:tcPr>
          <w:p w:rsidR="00D97835" w:rsidRDefault="00D97835">
            <w:pPr>
              <w:pStyle w:val="a9"/>
              <w:snapToGrid w:val="0"/>
              <w:jc w:val="both"/>
            </w:pPr>
          </w:p>
        </w:tc>
      </w:tr>
    </w:tbl>
    <w:p w:rsidR="00D97835" w:rsidRDefault="00D97835" w:rsidP="00D97835">
      <w:pPr>
        <w:jc w:val="both"/>
      </w:pPr>
    </w:p>
    <w:p w:rsidR="00D97835" w:rsidRDefault="00D97835" w:rsidP="00D97835">
      <w:pPr>
        <w:jc w:val="both"/>
      </w:pPr>
      <w:r>
        <w:tab/>
        <w:t xml:space="preserve">В соответствии с представлением прокурора № 86-56-139-16 от 20.01.2016,  Федеральным </w:t>
      </w:r>
      <w:hyperlink r:id="rId4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5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Администрации сельского поселения Майское  "Об утверждении Порядка разработки и утверждения административных регламентов предоставления муниципальных услуг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области", руководствуясь нормативными положениями Устава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администрация сельского поселения Майское Самарской области </w:t>
      </w:r>
    </w:p>
    <w:p w:rsidR="00D97835" w:rsidRDefault="00D97835" w:rsidP="00D97835">
      <w:pPr>
        <w:jc w:val="both"/>
      </w:pPr>
      <w:r>
        <w:tab/>
      </w:r>
    </w:p>
    <w:p w:rsidR="00D97835" w:rsidRDefault="00D97835" w:rsidP="00D97835">
      <w:pPr>
        <w:jc w:val="both"/>
        <w:rPr>
          <w:b/>
          <w:bCs/>
        </w:rPr>
      </w:pPr>
      <w:r>
        <w:tab/>
      </w:r>
      <w:r>
        <w:rPr>
          <w:b/>
          <w:bCs/>
        </w:rPr>
        <w:t>ПОСТАНОВЛЯЕТ:</w:t>
      </w:r>
    </w:p>
    <w:p w:rsidR="00D97835" w:rsidRDefault="00D97835" w:rsidP="00D97835">
      <w:pPr>
        <w:ind w:firstLine="708"/>
      </w:pPr>
      <w:r>
        <w:t xml:space="preserve">1. Утвердить административный </w:t>
      </w:r>
      <w:hyperlink r:id="rId6" w:anchor="P30" w:history="1">
        <w:r>
          <w:rPr>
            <w:rStyle w:val="a3"/>
            <w:color w:val="auto"/>
            <w:u w:val="none"/>
          </w:rPr>
          <w:t>регламент</w:t>
        </w:r>
      </w:hyperlink>
      <w:r>
        <w:t xml:space="preserve"> предоставления муниципальной услуги "Выдача разрешений на производство земляных работ" согласно приложению.</w:t>
      </w:r>
    </w:p>
    <w:p w:rsidR="00D97835" w:rsidRDefault="00D97835" w:rsidP="00D97835">
      <w:pPr>
        <w:pStyle w:val="a7"/>
      </w:pPr>
      <w:r>
        <w:t xml:space="preserve">     2.  Опубликовать настоящее постановление в бюллетене «Официальный вестник сельского поселения Майское»,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 Самарской области.</w:t>
      </w:r>
    </w:p>
    <w:p w:rsidR="00D97835" w:rsidRDefault="00D97835" w:rsidP="00D97835">
      <w:pPr>
        <w:jc w:val="both"/>
      </w:pPr>
      <w:r>
        <w:t xml:space="preserve">     3. Постановление вступает в законную силу на следующий день после официального опубликования. </w:t>
      </w:r>
    </w:p>
    <w:p w:rsidR="00D97835" w:rsidRDefault="00D97835" w:rsidP="00D97835">
      <w:pPr>
        <w:jc w:val="both"/>
      </w:pPr>
      <w:r>
        <w:t xml:space="preserve">     4. Контроль за исполнением настоящего постановления возложить на главу сельского поселения Майское </w:t>
      </w:r>
      <w:proofErr w:type="spellStart"/>
      <w:r>
        <w:t>Ланкина</w:t>
      </w:r>
      <w:proofErr w:type="spellEnd"/>
      <w:r>
        <w:t xml:space="preserve"> П.В</w:t>
      </w:r>
    </w:p>
    <w:p w:rsidR="00D97835" w:rsidRDefault="00D97835" w:rsidP="00D97835">
      <w:pPr>
        <w:jc w:val="both"/>
      </w:pPr>
      <w:r>
        <w:t xml:space="preserve">  </w:t>
      </w:r>
    </w:p>
    <w:p w:rsidR="00D97835" w:rsidRDefault="00D97835" w:rsidP="00D97835">
      <w:pPr>
        <w:jc w:val="both"/>
      </w:pPr>
      <w:r>
        <w:t xml:space="preserve">Глава  </w:t>
      </w:r>
      <w:proofErr w:type="gramStart"/>
      <w:r>
        <w:t>сельского</w:t>
      </w:r>
      <w:proofErr w:type="gramEnd"/>
      <w:r>
        <w:t xml:space="preserve">  </w:t>
      </w:r>
    </w:p>
    <w:p w:rsidR="00D97835" w:rsidRDefault="00D97835" w:rsidP="00D97835">
      <w:pPr>
        <w:jc w:val="both"/>
      </w:pPr>
      <w:r>
        <w:t xml:space="preserve">поселения Майское муниципального </w:t>
      </w:r>
    </w:p>
    <w:p w:rsidR="00D97835" w:rsidRDefault="00D97835" w:rsidP="00D97835">
      <w:pPr>
        <w:jc w:val="both"/>
      </w:pPr>
      <w:r>
        <w:t xml:space="preserve">района </w:t>
      </w:r>
      <w:proofErr w:type="spellStart"/>
      <w:r>
        <w:t>Пестравский</w:t>
      </w:r>
      <w:proofErr w:type="spellEnd"/>
      <w:r>
        <w:t xml:space="preserve"> </w:t>
      </w:r>
    </w:p>
    <w:p w:rsidR="00D97835" w:rsidRDefault="00D97835" w:rsidP="00D97835">
      <w:r>
        <w:t xml:space="preserve">Самарской области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D97835" w:rsidRDefault="00D97835" w:rsidP="00D97835">
      <w:pPr>
        <w:jc w:val="right"/>
      </w:pPr>
    </w:p>
    <w:p w:rsidR="00D97835" w:rsidRDefault="00D97835" w:rsidP="00D97835">
      <w:pPr>
        <w:jc w:val="right"/>
      </w:pPr>
    </w:p>
    <w:p w:rsidR="00D97835" w:rsidRDefault="00D97835" w:rsidP="00D97835">
      <w:pPr>
        <w:jc w:val="right"/>
      </w:pPr>
    </w:p>
    <w:p w:rsidR="00D97835" w:rsidRDefault="00D97835" w:rsidP="00D97835">
      <w:pPr>
        <w:jc w:val="right"/>
      </w:pPr>
    </w:p>
    <w:p w:rsidR="008943B3" w:rsidRDefault="008943B3" w:rsidP="00D97835">
      <w:pPr>
        <w:jc w:val="right"/>
      </w:pPr>
    </w:p>
    <w:p w:rsidR="008943B3" w:rsidRDefault="008943B3" w:rsidP="00D97835">
      <w:pPr>
        <w:jc w:val="right"/>
      </w:pPr>
    </w:p>
    <w:p w:rsidR="00D97835" w:rsidRDefault="00D97835" w:rsidP="00D97835">
      <w:pPr>
        <w:jc w:val="right"/>
      </w:pPr>
    </w:p>
    <w:p w:rsidR="00D97835" w:rsidRDefault="00D97835" w:rsidP="00D97835">
      <w:pPr>
        <w:jc w:val="right"/>
      </w:pPr>
    </w:p>
    <w:p w:rsidR="00D97835" w:rsidRDefault="00D97835" w:rsidP="00D97835">
      <w:pPr>
        <w:jc w:val="right"/>
      </w:pPr>
      <w:r>
        <w:lastRenderedPageBreak/>
        <w:t>Приложение</w:t>
      </w:r>
    </w:p>
    <w:p w:rsidR="00D97835" w:rsidRDefault="00D97835" w:rsidP="00D97835">
      <w:pPr>
        <w:jc w:val="right"/>
      </w:pPr>
      <w:r>
        <w:t>к Постановлению</w:t>
      </w:r>
    </w:p>
    <w:p w:rsidR="00D97835" w:rsidRDefault="00D97835" w:rsidP="00D97835">
      <w:pPr>
        <w:jc w:val="right"/>
      </w:pPr>
      <w:r>
        <w:t>администрации сельского</w:t>
      </w:r>
    </w:p>
    <w:p w:rsidR="00D97835" w:rsidRDefault="00D97835" w:rsidP="00D97835">
      <w:pPr>
        <w:jc w:val="right"/>
      </w:pPr>
      <w:r>
        <w:t>поселения Майское</w:t>
      </w:r>
    </w:p>
    <w:p w:rsidR="00D97835" w:rsidRDefault="00D97835" w:rsidP="00D97835">
      <w:pPr>
        <w:jc w:val="right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D97835" w:rsidRDefault="00D97835" w:rsidP="00D97835">
      <w:pPr>
        <w:jc w:val="right"/>
      </w:pPr>
      <w:r>
        <w:t>Самарской области</w:t>
      </w:r>
    </w:p>
    <w:p w:rsidR="00D97835" w:rsidRDefault="008943B3" w:rsidP="00D97835">
      <w:pPr>
        <w:jc w:val="right"/>
      </w:pPr>
      <w:r>
        <w:t>от 29</w:t>
      </w:r>
      <w:r w:rsidR="00D97835">
        <w:t>.02.2016  N</w:t>
      </w:r>
      <w:r>
        <w:t>6</w:t>
      </w:r>
      <w:r w:rsidR="00D97835">
        <w:t xml:space="preserve"> </w:t>
      </w:r>
    </w:p>
    <w:p w:rsidR="00D97835" w:rsidRDefault="00D97835" w:rsidP="00D97835"/>
    <w:p w:rsidR="00D97835" w:rsidRDefault="00D97835" w:rsidP="00D97835">
      <w:pPr>
        <w:jc w:val="center"/>
        <w:rPr>
          <w:b/>
        </w:rPr>
      </w:pPr>
      <w:bookmarkStart w:id="0" w:name="P30"/>
      <w:bookmarkEnd w:id="0"/>
      <w:r>
        <w:rPr>
          <w:b/>
        </w:rPr>
        <w:t>АДМИНИСТРАТИВНЫЙ РЕГЛАМЕНТ</w:t>
      </w:r>
    </w:p>
    <w:p w:rsidR="00D97835" w:rsidRDefault="00D97835" w:rsidP="00D97835">
      <w:pPr>
        <w:pStyle w:val="ConsPlusTitle"/>
        <w:jc w:val="center"/>
      </w:pPr>
      <w:r>
        <w:t>ПРЕДОСТАВЛЕНИЯ МУНИЦИПАЛЬНОЙ УСЛУГИ " ВЫДАЧА</w:t>
      </w:r>
    </w:p>
    <w:p w:rsidR="00D97835" w:rsidRDefault="00D97835" w:rsidP="00D97835">
      <w:pPr>
        <w:jc w:val="center"/>
        <w:rPr>
          <w:b/>
        </w:rPr>
      </w:pPr>
      <w:r>
        <w:rPr>
          <w:b/>
        </w:rPr>
        <w:t>РАЗРЕШЕНИЙ НА ПРОИЗВОДСТВО ЗЕМЛЯНЫХ РАБОТ "</w:t>
      </w:r>
    </w:p>
    <w:p w:rsidR="00D97835" w:rsidRDefault="00D97835" w:rsidP="00D97835"/>
    <w:p w:rsidR="00D97835" w:rsidRDefault="00D97835" w:rsidP="00D97835">
      <w:pPr>
        <w:pStyle w:val="ConsPlusNormal"/>
        <w:jc w:val="center"/>
      </w:pPr>
      <w:r>
        <w:t>1. Общие положения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  <w:rPr>
          <w:b/>
        </w:rPr>
      </w:pPr>
      <w:r>
        <w:rPr>
          <w:b/>
        </w:rPr>
        <w:t>1.1. Общие сведения о муниципальной услуге.</w:t>
      </w:r>
    </w:p>
    <w:p w:rsidR="00D97835" w:rsidRDefault="00D97835" w:rsidP="00D97835">
      <w:pPr>
        <w:pStyle w:val="ConsPlusNormal"/>
        <w:ind w:firstLine="540"/>
        <w:jc w:val="both"/>
      </w:pPr>
      <w:r>
        <w:t>1.1.1. Административный регламент предоставления муниципальной услуги "Выдача разрешений на производство земляных работ" (далее - административный регламент) разработан в целях повышения качества и доступности предоставления муниципальной услуги "Выдача разрешений на производство земляных работ" (далее - муниципальная услуга), создания комфортных условий для потребителей результатов оказания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Получателями муниципальной услуги являются юридические лица, физические лица, являющиеся заказчиками производства работ, либо владельцы коммуникаций (далее - заявитель) либо их уполномоченные представители.</w:t>
      </w:r>
    </w:p>
    <w:p w:rsidR="00D97835" w:rsidRDefault="00D97835" w:rsidP="00D97835">
      <w:pPr>
        <w:pStyle w:val="ConsPlusNormal"/>
        <w:ind w:firstLine="540"/>
        <w:jc w:val="both"/>
      </w:pPr>
      <w:r>
        <w:t>1.2. Порядок информирования о правилах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1.2.1. Информация о порядке предоставления муниципальной услуги предоставляется Администрацией сельского поселения Майское (далее – Администрацией) посредством размещения на официальном сайте Администрации - </w:t>
      </w:r>
      <w:hyperlink r:id="rId7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maiskoe</w:t>
        </w:r>
        <w:r>
          <w:rPr>
            <w:rStyle w:val="a3"/>
          </w:rPr>
          <w:t>.pestravsky.ru/</w:t>
        </w:r>
      </w:hyperlink>
      <w:r>
        <w:t>, едином портале государственных и муниципальных услуг (функций) - www.gosuslugi.ru, портале государственных и муниципальных услуг Самарской области - http://www.uslugi.samregion.ru.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1.2.2. </w:t>
      </w:r>
      <w:hyperlink r:id="rId8" w:anchor="P337" w:history="1">
        <w:r>
          <w:rPr>
            <w:rStyle w:val="a3"/>
            <w:color w:val="auto"/>
            <w:u w:val="none"/>
          </w:rPr>
          <w:t>Информация</w:t>
        </w:r>
      </w:hyperlink>
      <w:r>
        <w:t xml:space="preserve"> о местонахождении, графике работы, справочных телефонах, официальных интернет-сайтах и адресах электронной почты Администрации содержится в приложении N 1 к настоящему административному регламенту.</w:t>
      </w:r>
    </w:p>
    <w:p w:rsidR="00D97835" w:rsidRDefault="00D97835" w:rsidP="00D97835">
      <w:pPr>
        <w:pStyle w:val="ConsPlusNormal"/>
        <w:ind w:firstLine="540"/>
        <w:jc w:val="both"/>
      </w:pPr>
      <w:r>
        <w:t>1.2.3. Текст настоящего административного регламента размещается на официальном сайте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>1.2.4. Порядок информирования о ходе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Информирование о ходе предоставления муниципальной услуги осуществляется специалистами Администрации при личном обращении заявителя, а также с использованием почтовой, телефонной и электронной связи.</w:t>
      </w:r>
    </w:p>
    <w:p w:rsidR="00D97835" w:rsidRDefault="00D97835" w:rsidP="00D97835">
      <w:pPr>
        <w:pStyle w:val="ConsPlusNormal"/>
        <w:ind w:firstLine="540"/>
        <w:jc w:val="both"/>
      </w:pPr>
      <w:r>
        <w:t>Информация о сроке завершения оформления документов и возможности их получения сообщается заявителю при приеме документов, а в случае досрочного оформления документов - по контактным телефонам, указанным в заявке на получение разрешения на производство земляных работ (далее - Заявка).</w:t>
      </w:r>
    </w:p>
    <w:p w:rsidR="00D97835" w:rsidRDefault="00D97835" w:rsidP="00D97835">
      <w:pPr>
        <w:pStyle w:val="ConsPlusNormal"/>
        <w:ind w:firstLine="540"/>
        <w:jc w:val="both"/>
      </w:pPr>
      <w: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документов, фамилия (наименование) заявителя, наименование муниципальной услуги, месторасположение производства земляных работ. Заявителю предоставляются сведения о том, на каком этапе рассмотрения находится представленный им пакет документов.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1.2.5. Порядок получения консультаций (справок) о предоставлении муниципальной </w:t>
      </w:r>
      <w:r>
        <w:lastRenderedPageBreak/>
        <w:t>услуги.</w:t>
      </w:r>
    </w:p>
    <w:p w:rsidR="00D97835" w:rsidRDefault="00D97835" w:rsidP="00D97835">
      <w:pPr>
        <w:pStyle w:val="ConsPlusNormal"/>
        <w:ind w:firstLine="540"/>
        <w:jc w:val="both"/>
      </w:pPr>
      <w:r>
        <w:t>Консультации (справки) по вопросам предоставления муниципальной услуги предоставляются специалистами Департамента.</w:t>
      </w:r>
    </w:p>
    <w:p w:rsidR="00D97835" w:rsidRDefault="00D97835" w:rsidP="00D97835">
      <w:pPr>
        <w:pStyle w:val="ConsPlusNormal"/>
        <w:ind w:firstLine="540"/>
        <w:jc w:val="both"/>
      </w:pPr>
      <w:r>
        <w:t>По оформлению документации консультации (справки) предоставляются по следующим вопросам:</w:t>
      </w:r>
    </w:p>
    <w:p w:rsidR="00D97835" w:rsidRDefault="00D97835" w:rsidP="00D97835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услуги, представляемых заявителем;</w:t>
      </w:r>
    </w:p>
    <w:p w:rsidR="00D97835" w:rsidRDefault="00D97835" w:rsidP="00D97835">
      <w:pPr>
        <w:pStyle w:val="ConsPlusNormal"/>
        <w:ind w:firstLine="540"/>
        <w:jc w:val="both"/>
      </w:pPr>
      <w:r>
        <w:t>правильность оформления документов, необходимых для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источник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D97835" w:rsidRDefault="00D97835" w:rsidP="00D97835">
      <w:pPr>
        <w:pStyle w:val="ConsPlusNormal"/>
        <w:ind w:firstLine="540"/>
        <w:jc w:val="both"/>
      </w:pPr>
      <w:r>
        <w:t>время приема Заявки с документами, необходимыми для предоставления муниципальной услуги, сроки предоставления муниципальной услуги, порядок и сроки выдачи документов;</w:t>
      </w:r>
    </w:p>
    <w:p w:rsidR="00D97835" w:rsidRDefault="00D97835" w:rsidP="00D97835">
      <w:pPr>
        <w:pStyle w:val="ConsPlusNormal"/>
        <w:ind w:firstLine="540"/>
        <w:jc w:val="both"/>
      </w:pPr>
      <w:r>
        <w:t>иные вопросы, связанные с предоставлением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Консультации (справки) предоставляются при личном обращении заявителя или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D97835" w:rsidRDefault="00D97835" w:rsidP="00D97835">
      <w:pPr>
        <w:pStyle w:val="ConsPlusNormal"/>
        <w:ind w:firstLine="540"/>
        <w:jc w:val="both"/>
      </w:pPr>
      <w:r>
        <w:t>Консультации (справки) по вопросам предоставления муниципальной услуги предоставляются бесплатно.</w:t>
      </w:r>
    </w:p>
    <w:p w:rsidR="00D97835" w:rsidRDefault="00D97835" w:rsidP="00D97835">
      <w:pPr>
        <w:pStyle w:val="ConsPlusNormal"/>
        <w:ind w:firstLine="540"/>
        <w:jc w:val="both"/>
      </w:pPr>
      <w:r>
        <w:t>При консультировании по телефону специалист должен назвать свою фамилию, имя, отчество, должность, а также наименование органа (организации), в который обратился заявитель.</w:t>
      </w:r>
    </w:p>
    <w:p w:rsidR="00D97835" w:rsidRDefault="00D97835" w:rsidP="00D97835">
      <w:pPr>
        <w:pStyle w:val="ConsPlusNormal"/>
        <w:ind w:firstLine="540"/>
        <w:jc w:val="both"/>
      </w:pPr>
      <w:r>
        <w:t>Время консультирования заявителя по телефону не должно превышать 10 минут. В том случае, если специалист, осуществляющий консультирование по телефону, не может самостоятельно ответить на вопрос, связанный с предоставлением муниципальной услуги, он обязан проинформировать заявителя об организациях либо структурных подразделениях, которые располагают необходимыми сведениями.</w:t>
      </w:r>
    </w:p>
    <w:p w:rsidR="00D97835" w:rsidRDefault="00D97835" w:rsidP="00D97835">
      <w:pPr>
        <w:pStyle w:val="ConsPlusNormal"/>
        <w:ind w:firstLine="540"/>
        <w:jc w:val="both"/>
      </w:pPr>
      <w:r>
        <w:t>В случае если для подготовки ответа требуется продолжительное время, специалист, осуществляющий консультирование посредством телефонной связи, должен предложить заявителю обратиться за необходимой информацией в письменном виде.</w:t>
      </w:r>
    </w:p>
    <w:p w:rsidR="00D97835" w:rsidRDefault="00D97835" w:rsidP="00D97835">
      <w:pPr>
        <w:pStyle w:val="ConsPlusNormal"/>
        <w:ind w:firstLine="540"/>
        <w:jc w:val="both"/>
      </w:pPr>
      <w:r>
        <w:t>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со дня регистрации письменного обращения.</w:t>
      </w:r>
    </w:p>
    <w:p w:rsidR="00D97835" w:rsidRDefault="00D97835" w:rsidP="00D97835">
      <w:pPr>
        <w:pStyle w:val="ConsPlusNormal"/>
        <w:ind w:firstLine="540"/>
        <w:jc w:val="both"/>
      </w:pPr>
      <w:r>
        <w:t>При консультировании по электронной почте заявитель направляет обращение на электронный адрес Департамента,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заявителем в обращении, а также на бумажном носителе, по почтовому адресу, в случае его указания в обращении, в срок, не превышающий 30 календарных дней со дня поступления обращения.</w:t>
      </w:r>
    </w:p>
    <w:p w:rsidR="00D97835" w:rsidRDefault="00D97835" w:rsidP="00D97835">
      <w:pPr>
        <w:pStyle w:val="ConsPlusNormal"/>
        <w:ind w:firstLine="540"/>
        <w:jc w:val="both"/>
      </w:pPr>
      <w:bookmarkStart w:id="1" w:name="P61"/>
      <w:bookmarkEnd w:id="1"/>
      <w:r>
        <w:t>1.2.6. На информационных стендах помещения, в котором предоставляется муниципальная услуга, а также на официальном сайте Администрации размещаются следующие информационные материалы:</w:t>
      </w:r>
    </w:p>
    <w:p w:rsidR="00D97835" w:rsidRDefault="00D97835" w:rsidP="00D97835">
      <w:pPr>
        <w:pStyle w:val="ConsPlusNormal"/>
        <w:ind w:firstLine="540"/>
        <w:jc w:val="both"/>
      </w:pPr>
      <w:r>
        <w:t>информация о порядке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текст настоящего административного регламента с приложениями;</w:t>
      </w:r>
    </w:p>
    <w:p w:rsidR="00D97835" w:rsidRDefault="00D97835" w:rsidP="00D97835">
      <w:pPr>
        <w:pStyle w:val="ConsPlusNormal"/>
        <w:ind w:firstLine="540"/>
        <w:jc w:val="both"/>
      </w:pPr>
      <w:r>
        <w:t>график приема граждан, номера кабинетов, в которых предоставляется муниципальная услуга;</w:t>
      </w:r>
    </w:p>
    <w:p w:rsidR="00D97835" w:rsidRDefault="00D97835" w:rsidP="00D97835">
      <w:pPr>
        <w:pStyle w:val="ConsPlusNormal"/>
        <w:ind w:firstLine="540"/>
        <w:jc w:val="both"/>
      </w:pPr>
      <w:r>
        <w:t>образец Заявки о предоставлении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lastRenderedPageBreak/>
        <w:t>типовая форма жалобы на решения, действия (бездействие) органа, предоставляющего муниципальную услугу, должностных лиц, муниципальных служащих, участвующих в предоставлении муниципальной услуги.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center"/>
      </w:pPr>
      <w:r>
        <w:t>2. Стандарт предоставления муниципальной услуги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</w:pPr>
      <w:r>
        <w:t>2.1. Наименование муниципальной услуги: "Выдача разрешений на производство земляных работ".</w:t>
      </w:r>
    </w:p>
    <w:p w:rsidR="00D97835" w:rsidRDefault="00D97835" w:rsidP="00D97835">
      <w:pPr>
        <w:pStyle w:val="ConsPlusNormal"/>
        <w:ind w:firstLine="540"/>
        <w:jc w:val="both"/>
      </w:pPr>
      <w:r>
        <w:t>2.2. Муниципальная услуга предоставляется Администрацией.</w:t>
      </w:r>
    </w:p>
    <w:p w:rsidR="00D97835" w:rsidRDefault="00D97835" w:rsidP="00D97835">
      <w:pPr>
        <w:pStyle w:val="ConsPlusNormal"/>
        <w:ind w:firstLine="540"/>
        <w:jc w:val="both"/>
      </w:pPr>
      <w:r>
        <w:t>2.3. Предоставление муниципальной услуги осуществляется в соответствии со следующими нормативными правовыми актами:</w:t>
      </w:r>
    </w:p>
    <w:p w:rsidR="00D97835" w:rsidRDefault="005C17EF" w:rsidP="00D97835">
      <w:pPr>
        <w:pStyle w:val="ConsPlusNormal"/>
        <w:ind w:firstLine="540"/>
        <w:jc w:val="both"/>
      </w:pPr>
      <w:hyperlink r:id="rId9" w:history="1">
        <w:r w:rsidR="00D97835">
          <w:rPr>
            <w:rStyle w:val="a3"/>
            <w:color w:val="auto"/>
            <w:u w:val="none"/>
          </w:rPr>
          <w:t>Конституция</w:t>
        </w:r>
      </w:hyperlink>
      <w:r w:rsidR="00D97835">
        <w:t xml:space="preserve"> Российской Федерации;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Федеральный </w:t>
      </w:r>
      <w:hyperlink r:id="rId10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10.01.2002 N 7-ФЗ "Об охране окружающей среды";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Федеральный </w:t>
      </w:r>
      <w:hyperlink r:id="rId11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Федеральный </w:t>
      </w:r>
      <w:hyperlink r:id="rId12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97835" w:rsidRDefault="005C17EF" w:rsidP="00D97835">
      <w:pPr>
        <w:pStyle w:val="ConsPlusNormal"/>
        <w:ind w:firstLine="540"/>
        <w:jc w:val="both"/>
      </w:pPr>
      <w:hyperlink r:id="rId13" w:history="1">
        <w:r w:rsidR="00D97835">
          <w:rPr>
            <w:rStyle w:val="a3"/>
            <w:color w:val="auto"/>
            <w:u w:val="none"/>
          </w:rPr>
          <w:t>Устав</w:t>
        </w:r>
      </w:hyperlink>
      <w:r w:rsidR="00D97835">
        <w:t xml:space="preserve"> сельского поселения Майское;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Решение Собрания представителей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№ 14 от 19.07.2013 года "Об утверждении Правил по благоустройству территории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области" (далее – Решение Собрания представителей  от 19.07.2013 N 14);</w:t>
      </w:r>
    </w:p>
    <w:p w:rsidR="00D97835" w:rsidRDefault="00D97835" w:rsidP="00D97835">
      <w:pPr>
        <w:pStyle w:val="ConsPlusNormal"/>
        <w:ind w:firstLine="540"/>
        <w:jc w:val="both"/>
      </w:pPr>
      <w:r>
        <w:t>иные федеральные, региональные и муниципальные нормативные правовые акты, регулирующие отношения, связанные с предоставлением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2.4. Результатом предоставления муниципальной услуги являются:</w:t>
      </w:r>
    </w:p>
    <w:p w:rsidR="00D97835" w:rsidRDefault="00D97835" w:rsidP="00D97835">
      <w:pPr>
        <w:pStyle w:val="ConsPlusNormal"/>
        <w:ind w:firstLine="540"/>
        <w:jc w:val="both"/>
      </w:pPr>
      <w:r>
        <w:t>выдача разрешения на производство земляных работ на территории сельского поселе6ния Пестравка (далее - Разрешение);</w:t>
      </w:r>
    </w:p>
    <w:p w:rsidR="00D97835" w:rsidRDefault="00D97835" w:rsidP="00D97835">
      <w:pPr>
        <w:pStyle w:val="ConsPlusNormal"/>
        <w:ind w:firstLine="540"/>
        <w:jc w:val="both"/>
      </w:pPr>
      <w:r>
        <w:t>предоставление мотивированного отказа в выдаче Разрешения (далее - Отказ).</w:t>
      </w:r>
    </w:p>
    <w:p w:rsidR="00D97835" w:rsidRDefault="00D97835" w:rsidP="00D97835">
      <w:pPr>
        <w:pStyle w:val="ConsPlusNormal"/>
        <w:ind w:firstLine="540"/>
        <w:jc w:val="both"/>
      </w:pPr>
      <w:r>
        <w:t>2.5. Муниципальная услуга предоставляется в течение 30 календарных дней со дня регистрации Заявки.</w:t>
      </w:r>
    </w:p>
    <w:p w:rsidR="00D97835" w:rsidRDefault="00D97835" w:rsidP="00D97835">
      <w:pPr>
        <w:pStyle w:val="ConsPlusNormal"/>
        <w:ind w:firstLine="540"/>
        <w:jc w:val="both"/>
      </w:pPr>
      <w:bookmarkStart w:id="2" w:name="P85"/>
      <w:bookmarkEnd w:id="2"/>
      <w:r>
        <w:t>2.6. Исчерпывающий перечень документов, необходимых для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2.6.1. Для получения муниципальной услуги заявитель представляет в Администрацию </w:t>
      </w:r>
      <w:hyperlink r:id="rId14" w:anchor="P408" w:history="1">
        <w:r>
          <w:rPr>
            <w:rStyle w:val="a3"/>
            <w:color w:val="auto"/>
            <w:u w:val="none"/>
          </w:rPr>
          <w:t>Заявку</w:t>
        </w:r>
      </w:hyperlink>
      <w:r>
        <w:t xml:space="preserve"> по форме согласно приложению N 2 к настоящему административному регламенту с приложением документов, необходимых для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С целью сообщения сведений о лице и (или) органе (организации), в которые должен быть подготовлен и направлен запрос, а также иной информации, которая может быть использована для подготовки и направления запроса, заявитель вправе заполнить опросный </w:t>
      </w:r>
      <w:hyperlink r:id="rId15" w:anchor="P474" w:history="1">
        <w:r>
          <w:rPr>
            <w:rStyle w:val="a3"/>
            <w:color w:val="auto"/>
            <w:u w:val="none"/>
          </w:rPr>
          <w:t>лист</w:t>
        </w:r>
      </w:hyperlink>
      <w:r>
        <w:t xml:space="preserve"> по форме согласно приложению N 3 к настоящему административному регламенту.</w:t>
      </w:r>
    </w:p>
    <w:p w:rsidR="00D97835" w:rsidRDefault="00D97835" w:rsidP="00D97835">
      <w:pPr>
        <w:pStyle w:val="ConsPlusNormal"/>
        <w:ind w:firstLine="540"/>
        <w:jc w:val="both"/>
      </w:pPr>
      <w:bookmarkStart w:id="3" w:name="P88"/>
      <w:bookmarkEnd w:id="3"/>
      <w:r>
        <w:t>2.6.2.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D97835" w:rsidRDefault="00D97835" w:rsidP="00D97835">
      <w:pPr>
        <w:widowControl/>
        <w:suppressAutoHyphens w:val="0"/>
        <w:sectPr w:rsidR="00D97835">
          <w:pgSz w:w="11906" w:h="16838"/>
          <w:pgMar w:top="1134" w:right="850" w:bottom="1134" w:left="1701" w:header="708" w:footer="708" w:gutter="0"/>
          <w:cols w:space="720"/>
        </w:sectPr>
      </w:pPr>
    </w:p>
    <w:p w:rsidR="00D97835" w:rsidRDefault="00D97835" w:rsidP="00D978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891"/>
        <w:gridCol w:w="1984"/>
        <w:gridCol w:w="2494"/>
        <w:gridCol w:w="2154"/>
        <w:gridCol w:w="2948"/>
      </w:tblGrid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вида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Форма предоставления документа (оригинал/ копия), количество экземпляров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Орган, уполномоченный выдавать документ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Основания представления документа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Порядок получения документа (заявитель самостоятельно представляет документ или документ поступает посредством межведомственного взаимодействия)</w:t>
            </w: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Заявка на получение Разрешения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Оригинал,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 оформляется заявителем лично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  <w:p w:rsidR="00D97835" w:rsidRDefault="00D97835">
            <w:pPr>
              <w:pStyle w:val="ConsPlusNormal"/>
              <w:jc w:val="both"/>
              <w:rPr>
                <w:sz w:val="20"/>
              </w:rPr>
            </w:pP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Проект проведения строительства, ремонта, реконструкции коммуникаций, согласованный с заинтересованными службами, отвечающими за сохранность инженерных коммуникаций; проект производства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Копия,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 оформляется заявителем лично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  <w:p w:rsidR="00D97835" w:rsidRDefault="00D97835">
            <w:pPr>
              <w:pStyle w:val="ConsPlusNormal"/>
              <w:jc w:val="both"/>
              <w:rPr>
                <w:sz w:val="20"/>
              </w:rPr>
            </w:pP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Масштабированная схема (ситуационный план) места производства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Копия,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 оформляется заявителем лично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  <w:p w:rsidR="00D97835" w:rsidRDefault="00D97835">
            <w:pPr>
              <w:pStyle w:val="ConsPlusNormal"/>
              <w:jc w:val="both"/>
              <w:rPr>
                <w:sz w:val="20"/>
              </w:rPr>
            </w:pP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Временная схема организации дорожного движения при производстве работ на проезжих частях дорог, согласованная с ОГИБДД УМВД России по городу Самаре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Оригинал, 1 экз. Копия,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 оформляется заявителем лично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  <w:p w:rsidR="00D97835" w:rsidRDefault="00D97835">
            <w:pPr>
              <w:pStyle w:val="ConsPlusNormal"/>
              <w:jc w:val="both"/>
              <w:rPr>
                <w:sz w:val="20"/>
              </w:rPr>
            </w:pP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Акт, определяющий порядок и объемы восстановления объектов благоустройства после выполнения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Оригинал,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благоустройства и экологии Администрации городского округа Самара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случае непредставления заявителем документа, документ поступает посредством межведомственного взаимодействия</w:t>
            </w: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Оригинал,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 оформляется заявителем лично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Приказ о назначении должностного лица, ответственного за производство работ и соблюдение техники безопасности (для юридических лиц)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Оригинал,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 оформляется заявителем лично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Решение Собрания представителей от 19.07.2013 № 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</w:tc>
      </w:tr>
      <w:tr w:rsidR="00D97835" w:rsidTr="00D97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 заявителя - физического лица либо личность и полномочия представителя физического или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Оригинал, 1 экз.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Орган, уполномоченный на выдачу документа, удостоверяющего личность гражданина либо личность и полномочия представителя физического или юридического лица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5C17EF">
            <w:pPr>
              <w:pStyle w:val="ConsPlusNormal"/>
              <w:jc w:val="center"/>
              <w:rPr>
                <w:sz w:val="20"/>
              </w:rPr>
            </w:pPr>
            <w:hyperlink r:id="rId16" w:history="1">
              <w:r w:rsidR="00D97835">
                <w:rPr>
                  <w:rStyle w:val="a3"/>
                  <w:color w:val="auto"/>
                  <w:sz w:val="20"/>
                  <w:u w:val="none"/>
                </w:rPr>
                <w:t>ГК</w:t>
              </w:r>
            </w:hyperlink>
            <w:r w:rsidR="00D97835">
              <w:rPr>
                <w:sz w:val="20"/>
              </w:rPr>
              <w:t xml:space="preserve"> РФ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Заявитель самостоятельно представляет документ</w:t>
            </w:r>
          </w:p>
        </w:tc>
      </w:tr>
    </w:tbl>
    <w:p w:rsidR="00D97835" w:rsidRDefault="00D97835" w:rsidP="00D97835">
      <w:pPr>
        <w:widowControl/>
        <w:suppressAutoHyphens w:val="0"/>
        <w:sectPr w:rsidR="00D97835">
          <w:pgSz w:w="16840" w:h="11907" w:orient="landscape"/>
          <w:pgMar w:top="1701" w:right="1134" w:bottom="851" w:left="1134" w:header="0" w:footer="0" w:gutter="0"/>
          <w:cols w:space="720"/>
        </w:sectPr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</w:pPr>
      <w:r>
        <w:t xml:space="preserve">2.6.3. Заявитель вправе представить документы, указанные в </w:t>
      </w:r>
      <w:hyperlink r:id="rId17" w:anchor="P88" w:history="1">
        <w:r>
          <w:rPr>
            <w:rStyle w:val="a3"/>
            <w:color w:val="auto"/>
            <w:u w:val="none"/>
          </w:rPr>
          <w:t>пункте 2.6.2</w:t>
        </w:r>
      </w:hyperlink>
      <w:r>
        <w:t xml:space="preserve"> настоящего административного регламента, в форме электронных документов, подписанных электронной подписью в соответствии с требованиями законодательства Российской Федерации.</w:t>
      </w:r>
    </w:p>
    <w:p w:rsidR="00D97835" w:rsidRDefault="00D97835" w:rsidP="00D97835">
      <w:pPr>
        <w:pStyle w:val="ConsPlusNormal"/>
        <w:ind w:firstLine="540"/>
        <w:jc w:val="both"/>
      </w:pPr>
      <w:r>
        <w:t>2.6.4. 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97835" w:rsidRDefault="00D97835" w:rsidP="00D97835">
      <w:pPr>
        <w:pStyle w:val="ConsPlusNormal"/>
        <w:ind w:firstLine="540"/>
        <w:jc w:val="both"/>
      </w:pPr>
      <w:r>
        <w:t>2.6.5. Для предоставления муниципальной услуги не требуется оказания услуг, необходимых и обязательных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2.7. Основания для отказа в приеме документов, необходимых для предоставления муниципальной услуги, отсутствуют.</w:t>
      </w:r>
    </w:p>
    <w:p w:rsidR="00D97835" w:rsidRDefault="00D97835" w:rsidP="00D97835">
      <w:pPr>
        <w:pStyle w:val="ConsPlusNormal"/>
        <w:ind w:firstLine="540"/>
        <w:jc w:val="both"/>
      </w:pPr>
      <w:bookmarkStart w:id="4" w:name="P153"/>
      <w:bookmarkEnd w:id="4"/>
      <w:r>
        <w:t>2.8. Исчерпывающий перечень оснований для отказа в предоставлении муниципальной услуги: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непредставление полного пакета документов, предусмотренных </w:t>
      </w:r>
      <w:hyperlink r:id="rId18" w:anchor="P88" w:history="1">
        <w:r>
          <w:rPr>
            <w:rStyle w:val="a3"/>
            <w:color w:val="auto"/>
            <w:u w:val="none"/>
          </w:rPr>
          <w:t>пунктом 2.6.2</w:t>
        </w:r>
      </w:hyperlink>
      <w:r>
        <w:t xml:space="preserve"> настоящего административного регламента;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несоответствие сведений, содержащихся в </w:t>
      </w:r>
      <w:hyperlink r:id="rId19" w:anchor="P408" w:history="1">
        <w:r>
          <w:rPr>
            <w:rStyle w:val="a3"/>
            <w:color w:val="auto"/>
            <w:u w:val="none"/>
          </w:rPr>
          <w:t>Заявке</w:t>
        </w:r>
      </w:hyperlink>
      <w:r>
        <w:t>, сведениям, отраженным в приложенных к ней документах.</w:t>
      </w:r>
    </w:p>
    <w:p w:rsidR="00D97835" w:rsidRDefault="00D97835" w:rsidP="00D97835">
      <w:pPr>
        <w:pStyle w:val="ConsPlusNormal"/>
        <w:ind w:firstLine="540"/>
        <w:jc w:val="both"/>
      </w:pPr>
      <w:r>
        <w:t>2.9. Для предоставления муниципальной услуги оказание дополнительных услуг не требуется.</w:t>
      </w:r>
    </w:p>
    <w:p w:rsidR="00D97835" w:rsidRDefault="00D97835" w:rsidP="00D97835">
      <w:pPr>
        <w:pStyle w:val="ConsPlusNormal"/>
        <w:ind w:firstLine="540"/>
        <w:jc w:val="both"/>
      </w:pPr>
      <w:r>
        <w:t>2.10. Муниципальная услуга предоставляется на безвозмездной основе.</w:t>
      </w:r>
    </w:p>
    <w:p w:rsidR="00D97835" w:rsidRDefault="00D97835" w:rsidP="00D97835">
      <w:pPr>
        <w:pStyle w:val="ConsPlusNormal"/>
        <w:ind w:firstLine="540"/>
        <w:jc w:val="both"/>
      </w:pPr>
      <w:r>
        <w:t>2.11. Максимальный срок ожидания в очереди при подаче Заявки и при получении результата предоставления муниципальной услуги не должен превышать 15 минут.</w:t>
      </w:r>
    </w:p>
    <w:p w:rsidR="00D97835" w:rsidRDefault="00D97835" w:rsidP="00D97835">
      <w:pPr>
        <w:pStyle w:val="ConsPlusNormal"/>
        <w:ind w:firstLine="540"/>
        <w:jc w:val="both"/>
      </w:pPr>
      <w:r>
        <w:t>2.12. Регистрация Заявки о предоставлении муниципальной услуги производится Администрацией в день поступления Заявки.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2.13. Прием </w:t>
      </w:r>
      <w:hyperlink r:id="rId20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, выдача результатов предоставления муниципальной услуги осуществляется Администрацией. Консультирование по оформлению разрешительной документации осуществляется специалистами Администрацией по адресам, указанным в </w:t>
      </w:r>
      <w:hyperlink r:id="rId21" w:anchor="P337" w:history="1">
        <w:r>
          <w:rPr>
            <w:rStyle w:val="a3"/>
            <w:color w:val="auto"/>
            <w:u w:val="none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D97835" w:rsidRDefault="00D97835" w:rsidP="00D97835">
      <w:pPr>
        <w:pStyle w:val="ConsPlusNormal"/>
        <w:ind w:firstLine="540"/>
        <w:jc w:val="both"/>
      </w:pPr>
      <w:r>
        <w:t>2.13.1. Прием заявителей осуществляется в специально выделенном для этих целей помещении. Помещение, в котором предоставляется муниципальная услуга, оборудуется системой кондиционирования (охлаждения и нагревания) и вентилирования воздуха.</w:t>
      </w:r>
    </w:p>
    <w:p w:rsidR="00D97835" w:rsidRDefault="00D97835" w:rsidP="00D97835">
      <w:pPr>
        <w:pStyle w:val="ConsPlusNormal"/>
        <w:ind w:firstLine="540"/>
        <w:jc w:val="both"/>
      </w:pPr>
      <w: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возможности их размещения.</w:t>
      </w:r>
    </w:p>
    <w:p w:rsidR="00D97835" w:rsidRDefault="00D97835" w:rsidP="00D97835">
      <w:pPr>
        <w:pStyle w:val="ConsPlusNormal"/>
        <w:ind w:firstLine="540"/>
        <w:jc w:val="both"/>
      </w:pPr>
      <w:r>
        <w:t>В помещении предоставления муниципальной услуги на видном месте размещаются схемы путей эвакуации людей.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Места, предназначенные для ознакомления заявителя с информационными материалами, оборудуются информационными стендами, которые должны соответствовать требованиям, указанным в </w:t>
      </w:r>
      <w:hyperlink r:id="rId22" w:anchor="P61" w:history="1">
        <w:r>
          <w:rPr>
            <w:rStyle w:val="a3"/>
            <w:color w:val="auto"/>
            <w:u w:val="none"/>
          </w:rPr>
          <w:t>пункте 1.2.6</w:t>
        </w:r>
      </w:hyperlink>
      <w:r>
        <w:t xml:space="preserve"> настоящего административного регламента.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2.13.2. Прием заявителей осуществляется в порядке живой очереди. При </w:t>
      </w:r>
      <w:r>
        <w:lastRenderedPageBreak/>
        <w:t>обслуживании заявителей - ветеранов Великой Отечественной войны, инвалидов I и II (нерабочей) группы, льготных категорий граждан, установленных действующим законодательством,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D97835" w:rsidRDefault="00D97835" w:rsidP="00D97835">
      <w:pPr>
        <w:pStyle w:val="ConsPlusNormal"/>
        <w:ind w:firstLine="540"/>
        <w:jc w:val="both"/>
      </w:pPr>
      <w:r>
        <w:t>Заявители - льготные категории граждан, ветераны Великой Отечественной войны и инвалиды I и II (нерабочей) группы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D97835" w:rsidRDefault="00D97835" w:rsidP="00D97835">
      <w:pPr>
        <w:pStyle w:val="ConsPlusNormal"/>
        <w:ind w:firstLine="540"/>
        <w:jc w:val="both"/>
      </w:pPr>
      <w:r>
        <w:t>2.14. Показатели доступности и качества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D97835" w:rsidRDefault="00D97835" w:rsidP="00D97835">
      <w:pPr>
        <w:pStyle w:val="ConsPlusNormal"/>
        <w:ind w:firstLine="540"/>
        <w:jc w:val="both"/>
      </w:pPr>
      <w:r>
        <w:t>своевременность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предоставление муниципальной услуги в соответствии со стандартом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наличие полной, актуальной и достоверной информации о порядке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возможность досудебного (внесудебного) рассмотрения жалоб (претензий) в процессе получения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Показателями качества муниципальной услуги являются:</w:t>
      </w:r>
    </w:p>
    <w:p w:rsidR="00D97835" w:rsidRDefault="00D97835" w:rsidP="00D97835">
      <w:pPr>
        <w:pStyle w:val="ConsPlusNormal"/>
        <w:ind w:firstLine="540"/>
        <w:jc w:val="both"/>
      </w:pPr>
      <w:r>
        <w:t>количество заявителей, которым услуга оказана в установленные сроки;</w:t>
      </w:r>
    </w:p>
    <w:p w:rsidR="00D97835" w:rsidRDefault="00D97835" w:rsidP="00D97835">
      <w:pPr>
        <w:pStyle w:val="ConsPlusNormal"/>
        <w:ind w:firstLine="540"/>
        <w:jc w:val="both"/>
      </w:pPr>
      <w:r>
        <w:t>отсутствие обоснованных жалоб со стороны заявителей к качеству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снижение максимального срока ожидания в очереди при сдаче </w:t>
      </w:r>
      <w:hyperlink r:id="rId23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получении Разрешения;</w:t>
      </w:r>
    </w:p>
    <w:p w:rsidR="00D97835" w:rsidRDefault="00D97835" w:rsidP="00D97835">
      <w:pPr>
        <w:pStyle w:val="ConsPlusNormal"/>
        <w:ind w:firstLine="540"/>
        <w:jc w:val="both"/>
      </w:pPr>
      <w:r>
        <w:t>обеспечение доступа для инвалидов помещений оказания муниципальной услуги в соответствии с законодательством РФ о социальной защите инвалидов.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center"/>
      </w:pPr>
      <w:r>
        <w:t>3. Состав, последовательность и сроки выполнения</w:t>
      </w:r>
    </w:p>
    <w:p w:rsidR="00D97835" w:rsidRDefault="00D97835" w:rsidP="00D97835">
      <w:pPr>
        <w:pStyle w:val="ConsPlusNormal"/>
        <w:jc w:val="center"/>
      </w:pPr>
      <w:r>
        <w:t>административных процедур, требования к порядку</w:t>
      </w:r>
    </w:p>
    <w:p w:rsidR="00D97835" w:rsidRDefault="00D97835" w:rsidP="00D97835">
      <w:pPr>
        <w:pStyle w:val="ConsPlusNormal"/>
        <w:jc w:val="center"/>
      </w:pPr>
      <w:r>
        <w:t>их выполнения, в том числе особенности выполнения</w:t>
      </w:r>
    </w:p>
    <w:p w:rsidR="00D97835" w:rsidRDefault="00D97835" w:rsidP="00D97835">
      <w:pPr>
        <w:pStyle w:val="ConsPlusNormal"/>
        <w:jc w:val="center"/>
      </w:pPr>
      <w:r>
        <w:t>административных процедур в электронной форме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</w:pPr>
      <w:r>
        <w:t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сельского поселения Майское.</w:t>
      </w:r>
    </w:p>
    <w:p w:rsidR="00D97835" w:rsidRDefault="00D97835" w:rsidP="00D97835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процедуры: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прием и регистрация </w:t>
      </w:r>
      <w:hyperlink r:id="rId24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приложенных к ней документов;</w:t>
      </w:r>
    </w:p>
    <w:p w:rsidR="00D97835" w:rsidRDefault="00D97835" w:rsidP="00D97835">
      <w:pPr>
        <w:pStyle w:val="ConsPlusNormal"/>
        <w:ind w:firstLine="540"/>
        <w:jc w:val="both"/>
      </w:pPr>
      <w:r>
        <w:t>рассмотрение Заявки и представленных заявителем документов, формирование и направление межведомственных запросов в органы (организации), участвующие в предоставлении муниципальной услуги, подготовка решения о выдаче Разрешения или Отказа;</w:t>
      </w:r>
    </w:p>
    <w:p w:rsidR="00D97835" w:rsidRDefault="00D97835" w:rsidP="00D97835">
      <w:pPr>
        <w:pStyle w:val="ConsPlusNormal"/>
        <w:ind w:firstLine="540"/>
        <w:jc w:val="both"/>
      </w:pPr>
      <w:r>
        <w:t>согласование проекта Разрешения или Отказа, подписание проекта Разрешения или Отказа;</w:t>
      </w:r>
    </w:p>
    <w:p w:rsidR="00D97835" w:rsidRDefault="00D97835" w:rsidP="00D97835">
      <w:pPr>
        <w:pStyle w:val="ConsPlusNormal"/>
        <w:ind w:firstLine="540"/>
        <w:jc w:val="both"/>
      </w:pPr>
      <w:r>
        <w:t>выдача заявителю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3.2. Прием и регистрация </w:t>
      </w:r>
      <w:hyperlink r:id="rId25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приложенных к ней документов.</w:t>
      </w:r>
    </w:p>
    <w:p w:rsidR="00D97835" w:rsidRDefault="00D97835" w:rsidP="00D97835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поступление Заявки с приложенными к ней документами.</w:t>
      </w:r>
    </w:p>
    <w:p w:rsidR="00D97835" w:rsidRDefault="00D97835" w:rsidP="00D97835">
      <w:pPr>
        <w:pStyle w:val="ConsPlusNormal"/>
        <w:ind w:firstLine="540"/>
        <w:jc w:val="both"/>
      </w:pPr>
      <w:r>
        <w:t>3.2.2. Ответственным за выполнение административной процедуры является специалист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>3.2.3. Заявка подается в Департамент в следующих формах:</w:t>
      </w:r>
    </w:p>
    <w:p w:rsidR="00D97835" w:rsidRDefault="00D97835" w:rsidP="00D97835">
      <w:pPr>
        <w:pStyle w:val="ConsPlusNormal"/>
        <w:ind w:firstLine="540"/>
        <w:jc w:val="both"/>
      </w:pPr>
      <w:r>
        <w:lastRenderedPageBreak/>
        <w:t>лично;</w:t>
      </w:r>
    </w:p>
    <w:p w:rsidR="00D97835" w:rsidRDefault="00D97835" w:rsidP="00D97835">
      <w:pPr>
        <w:pStyle w:val="ConsPlusNormal"/>
        <w:ind w:firstLine="540"/>
        <w:jc w:val="both"/>
      </w:pPr>
      <w:r>
        <w:t>посредством почтового отправления;</w:t>
      </w:r>
    </w:p>
    <w:p w:rsidR="00D97835" w:rsidRDefault="00D97835" w:rsidP="00D97835">
      <w:pPr>
        <w:pStyle w:val="ConsPlusNormal"/>
        <w:ind w:firstLine="540"/>
        <w:jc w:val="both"/>
      </w:pPr>
      <w:r>
        <w:t>в электронной форме.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3.2.4. </w:t>
      </w:r>
      <w:hyperlink r:id="rId26" w:anchor="P408" w:history="1">
        <w:r>
          <w:rPr>
            <w:rStyle w:val="a3"/>
            <w:color w:val="auto"/>
            <w:u w:val="none"/>
          </w:rPr>
          <w:t>Заявка</w:t>
        </w:r>
      </w:hyperlink>
      <w:r>
        <w:t xml:space="preserve"> должна содержать следующую информацию:</w:t>
      </w:r>
    </w:p>
    <w:p w:rsidR="00D97835" w:rsidRDefault="00D97835" w:rsidP="00D97835">
      <w:pPr>
        <w:pStyle w:val="ConsPlusNormal"/>
        <w:ind w:firstLine="540"/>
        <w:jc w:val="both"/>
      </w:pPr>
      <w:r>
        <w:t>реквизиты заявителя:</w:t>
      </w:r>
    </w:p>
    <w:p w:rsidR="00D97835" w:rsidRDefault="00D97835" w:rsidP="00D97835">
      <w:pPr>
        <w:pStyle w:val="ConsPlusNormal"/>
        <w:ind w:firstLine="540"/>
        <w:jc w:val="both"/>
      </w:pPr>
      <w:r>
        <w:t>а) для физического лица:</w:t>
      </w:r>
    </w:p>
    <w:p w:rsidR="00D97835" w:rsidRDefault="00D97835" w:rsidP="00D97835">
      <w:pPr>
        <w:pStyle w:val="ConsPlusNormal"/>
        <w:ind w:firstLine="540"/>
        <w:jc w:val="both"/>
      </w:pPr>
      <w:r>
        <w:t>фамилия, имя, отчество заявителя;</w:t>
      </w:r>
    </w:p>
    <w:p w:rsidR="00D97835" w:rsidRDefault="00D97835" w:rsidP="00D97835">
      <w:pPr>
        <w:pStyle w:val="ConsPlusNormal"/>
        <w:ind w:firstLine="540"/>
        <w:jc w:val="both"/>
      </w:pPr>
      <w:r>
        <w:t>адрес регистрации заявителя;</w:t>
      </w:r>
    </w:p>
    <w:p w:rsidR="00D97835" w:rsidRDefault="00D97835" w:rsidP="00D97835">
      <w:pPr>
        <w:pStyle w:val="ConsPlusNormal"/>
        <w:ind w:firstLine="540"/>
        <w:jc w:val="both"/>
      </w:pPr>
      <w:r>
        <w:t>телефон / факс;</w:t>
      </w:r>
    </w:p>
    <w:p w:rsidR="00D97835" w:rsidRDefault="00D97835" w:rsidP="00D97835">
      <w:pPr>
        <w:pStyle w:val="ConsPlusNormal"/>
        <w:ind w:firstLine="540"/>
        <w:jc w:val="both"/>
      </w:pPr>
      <w:r>
        <w:t>подпись заявителя или его уполномоченного представителя, если интересы заявителя представляет уполномоченный представитель;</w:t>
      </w:r>
    </w:p>
    <w:p w:rsidR="00D97835" w:rsidRDefault="00D97835" w:rsidP="00D97835">
      <w:pPr>
        <w:pStyle w:val="ConsPlusNormal"/>
        <w:ind w:firstLine="540"/>
        <w:jc w:val="both"/>
      </w:pPr>
      <w:r>
        <w:t>точное месторасположение планируемого производства земляных работ;</w:t>
      </w:r>
    </w:p>
    <w:p w:rsidR="00D97835" w:rsidRDefault="00D97835" w:rsidP="00D97835">
      <w:pPr>
        <w:pStyle w:val="ConsPlusNormal"/>
        <w:ind w:firstLine="540"/>
        <w:jc w:val="both"/>
      </w:pPr>
      <w:r>
        <w:t>сроки проведения земляных работ;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список прилагаемых к </w:t>
      </w:r>
      <w:hyperlink r:id="rId27" w:anchor="P408" w:history="1">
        <w:r>
          <w:rPr>
            <w:rStyle w:val="a3"/>
            <w:color w:val="auto"/>
            <w:u w:val="none"/>
          </w:rPr>
          <w:t>Заявке</w:t>
        </w:r>
      </w:hyperlink>
      <w:r>
        <w:t xml:space="preserve"> документов;</w:t>
      </w:r>
    </w:p>
    <w:p w:rsidR="00D97835" w:rsidRDefault="00D97835" w:rsidP="00D97835">
      <w:pPr>
        <w:pStyle w:val="ConsPlusNormal"/>
        <w:ind w:firstLine="540"/>
        <w:jc w:val="both"/>
      </w:pPr>
      <w:r>
        <w:t>б) для юридического лица:</w:t>
      </w:r>
    </w:p>
    <w:p w:rsidR="00D97835" w:rsidRDefault="00D97835" w:rsidP="00D97835">
      <w:pPr>
        <w:pStyle w:val="ConsPlusNormal"/>
        <w:ind w:firstLine="540"/>
        <w:jc w:val="both"/>
      </w:pPr>
      <w:r>
        <w:t>организационно-правовая форма и полное наименование юридического лица;</w:t>
      </w:r>
    </w:p>
    <w:p w:rsidR="00D97835" w:rsidRDefault="00D97835" w:rsidP="00D97835">
      <w:pPr>
        <w:pStyle w:val="ConsPlusNormal"/>
        <w:ind w:firstLine="540"/>
        <w:jc w:val="both"/>
      </w:pPr>
      <w:r>
        <w:t>местонахождение юридического лица;</w:t>
      </w:r>
    </w:p>
    <w:p w:rsidR="00D97835" w:rsidRDefault="00D97835" w:rsidP="00D97835">
      <w:pPr>
        <w:pStyle w:val="ConsPlusNormal"/>
        <w:ind w:firstLine="540"/>
        <w:jc w:val="both"/>
      </w:pPr>
      <w:r>
        <w:t>телефон / факс;</w:t>
      </w:r>
    </w:p>
    <w:p w:rsidR="00D97835" w:rsidRDefault="00D97835" w:rsidP="00D97835">
      <w:pPr>
        <w:pStyle w:val="ConsPlusNormal"/>
        <w:ind w:firstLine="540"/>
        <w:jc w:val="both"/>
      </w:pPr>
      <w:r>
        <w:t>подпись уполномоченного представителя юридического лица;</w:t>
      </w:r>
    </w:p>
    <w:p w:rsidR="00D97835" w:rsidRDefault="00D97835" w:rsidP="00D97835">
      <w:pPr>
        <w:pStyle w:val="ConsPlusNormal"/>
        <w:ind w:firstLine="540"/>
        <w:jc w:val="both"/>
      </w:pPr>
      <w:r>
        <w:t>точное месторасположение планируемого производства земляных работ;</w:t>
      </w:r>
    </w:p>
    <w:p w:rsidR="00D97835" w:rsidRDefault="00D97835" w:rsidP="00D97835">
      <w:pPr>
        <w:pStyle w:val="ConsPlusNormal"/>
        <w:ind w:firstLine="540"/>
        <w:jc w:val="both"/>
      </w:pPr>
      <w:r>
        <w:t>сроки проведения земляных работ;</w:t>
      </w:r>
    </w:p>
    <w:p w:rsidR="00D97835" w:rsidRDefault="00D97835" w:rsidP="00D97835">
      <w:pPr>
        <w:pStyle w:val="ConsPlusNormal"/>
        <w:ind w:firstLine="540"/>
        <w:jc w:val="both"/>
      </w:pPr>
      <w:r>
        <w:t>список прилагаемых к Заявке документов.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3.2.5. К </w:t>
      </w:r>
      <w:hyperlink r:id="rId28" w:anchor="P408" w:history="1">
        <w:r>
          <w:rPr>
            <w:rStyle w:val="a3"/>
            <w:color w:val="auto"/>
            <w:u w:val="none"/>
          </w:rPr>
          <w:t>Заявке</w:t>
        </w:r>
      </w:hyperlink>
      <w:r>
        <w:t xml:space="preserve"> прилагаются документы, указанные в </w:t>
      </w:r>
      <w:hyperlink r:id="rId29" w:anchor="P85" w:history="1">
        <w:r>
          <w:rPr>
            <w:rStyle w:val="a3"/>
            <w:color w:val="auto"/>
            <w:u w:val="none"/>
          </w:rPr>
          <w:t>пункте 2.6</w:t>
        </w:r>
      </w:hyperlink>
      <w:r>
        <w:t xml:space="preserve"> настоящего административного регламента. Документы должны быть надлежащим образом оформлены. Тексты Заявки и документов, прилагаемых к ней, должны быть читаемы, не должны содержать подчисток либо приписок, зачеркнутых слов и иных неоговоренных в них исправлений.</w:t>
      </w:r>
    </w:p>
    <w:p w:rsidR="00D97835" w:rsidRDefault="00D97835" w:rsidP="00D97835">
      <w:pPr>
        <w:pStyle w:val="ConsPlusNormal"/>
        <w:ind w:firstLine="540"/>
        <w:jc w:val="both"/>
      </w:pPr>
      <w:r>
        <w:t>3.2.6. Уполномоченный специалист Администрации осуществляет проверку комплектности документов, представленных заявителем.</w:t>
      </w:r>
    </w:p>
    <w:p w:rsidR="00D97835" w:rsidRDefault="00D97835" w:rsidP="00D97835">
      <w:pPr>
        <w:pStyle w:val="ConsPlusNormal"/>
        <w:ind w:firstLine="540"/>
        <w:jc w:val="both"/>
      </w:pPr>
      <w:r>
        <w:t>В случае выявления при проверке документов недостатков уполномоченный специалист Администрации уведомляет заявителя о них и предлагает принять меры по их устранению.</w:t>
      </w:r>
    </w:p>
    <w:p w:rsidR="00D97835" w:rsidRDefault="00D97835" w:rsidP="00D97835">
      <w:pPr>
        <w:pStyle w:val="ConsPlusNormal"/>
        <w:ind w:firstLine="540"/>
        <w:jc w:val="both"/>
      </w:pPr>
      <w:r>
        <w:t>В случае отказа заявителя от доработки документов специалист Администрации принимает документы, указывая на то, что данные недостатки будут препятствовать предоставлению муниципальной услуги. При изъявлении заявителем желания забрать документы и устранить недостатки специалист Администрации  возвращает документы заявителю.</w:t>
      </w:r>
    </w:p>
    <w:p w:rsidR="00D97835" w:rsidRDefault="00D97835" w:rsidP="00D97835">
      <w:pPr>
        <w:pStyle w:val="ConsPlusNormal"/>
        <w:ind w:firstLine="540"/>
        <w:jc w:val="both"/>
      </w:pPr>
      <w:r>
        <w:t>Максимальный срок выполнения действия составляет 5 минут.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При отсутствии недостатков в представленных документах либо отказе заявителя от их устранения на </w:t>
      </w:r>
      <w:hyperlink r:id="rId30" w:anchor="P408" w:history="1">
        <w:r>
          <w:rPr>
            <w:rStyle w:val="a3"/>
            <w:color w:val="auto"/>
            <w:u w:val="none"/>
          </w:rPr>
          <w:t>Заявке</w:t>
        </w:r>
      </w:hyperlink>
      <w:r>
        <w:t xml:space="preserve"> ставится отметка о приеме документов: входящий номер документа, дата. Регистрация Заявки осуществляется в журнале учета документов Администрации. Один экземпляр Заявки с отметкой о приеме документов передается заявителю, второй экземпляр с комплектом представленных документов направляется на исполнение.</w:t>
      </w:r>
    </w:p>
    <w:p w:rsidR="00D97835" w:rsidRDefault="00D97835" w:rsidP="00D97835">
      <w:pPr>
        <w:pStyle w:val="ConsPlusNormal"/>
        <w:ind w:firstLine="540"/>
        <w:jc w:val="both"/>
      </w:pPr>
      <w:r>
        <w:t>Максимальный срок выполнения процедуры - в день поступления в Администрацию Заявки.</w:t>
      </w:r>
    </w:p>
    <w:p w:rsidR="00D97835" w:rsidRDefault="00D97835" w:rsidP="00D97835">
      <w:pPr>
        <w:pStyle w:val="ConsPlusNormal"/>
        <w:ind w:firstLine="540"/>
        <w:jc w:val="both"/>
      </w:pPr>
      <w:r>
        <w:t>3.2.7. Критерием принятия уполномоченным специалистом Администрации решения о регистрации Заявки является ее надлежащее оформление и соответствие приложенных к ней документов указанным в качестве приложения к заявке.</w:t>
      </w:r>
    </w:p>
    <w:p w:rsidR="00D97835" w:rsidRDefault="00D97835" w:rsidP="00D97835">
      <w:pPr>
        <w:pStyle w:val="ConsPlusNormal"/>
        <w:ind w:firstLine="540"/>
        <w:jc w:val="both"/>
      </w:pPr>
      <w:r>
        <w:t>3.2.8. Результатом административной процедуры является регистрация Заявки.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3.3. Рассмотрение </w:t>
      </w:r>
      <w:hyperlink r:id="rId31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представленных заявителем документов, формирование и направление межведомственных запросов в органы (организации), участвующие в </w:t>
      </w:r>
      <w:r>
        <w:lastRenderedPageBreak/>
        <w:t>предоставлении муниципальной услуги, подготовка проекта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поступление в Администрацию зарегистрированной Заявки и приложенных к ней документов.</w:t>
      </w:r>
    </w:p>
    <w:p w:rsidR="00D97835" w:rsidRDefault="00D97835" w:rsidP="00D97835">
      <w:pPr>
        <w:pStyle w:val="ConsPlusNormal"/>
        <w:ind w:firstLine="540"/>
        <w:jc w:val="both"/>
      </w:pPr>
      <w:r>
        <w:t>3.3.2. Ответственным за выполнение административной процедуры является  уполномоченный специалист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3.3.3. Уполномоченный специалист Администрации при рассмотрении </w:t>
      </w:r>
      <w:hyperlink r:id="rId32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приложенных к ней документов устанавливает:</w:t>
      </w:r>
    </w:p>
    <w:p w:rsidR="00D97835" w:rsidRDefault="00D97835" w:rsidP="00D97835">
      <w:pPr>
        <w:pStyle w:val="ConsPlusNormal"/>
        <w:ind w:firstLine="540"/>
        <w:jc w:val="both"/>
      </w:pPr>
      <w:r>
        <w:t>полноту и достоверность сведений, содержащихся в Заявке;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соответствие документов, представленных заявителем, перечню, предусмотренному </w:t>
      </w:r>
      <w:hyperlink r:id="rId33" w:anchor="P88" w:history="1">
        <w:r>
          <w:rPr>
            <w:rStyle w:val="a3"/>
            <w:color w:val="auto"/>
            <w:u w:val="none"/>
          </w:rPr>
          <w:t>пунктом 2.6.2</w:t>
        </w:r>
      </w:hyperlink>
      <w:r>
        <w:t xml:space="preserve"> настоящего административного регламента.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3.3.4. В случае соответствия </w:t>
      </w:r>
      <w:hyperlink r:id="rId34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прилагаемых к ней документов требованиям действующего законодательства и настоящего административного регламента уполномоченный специалист Администрации формирует и направляет в течение 2 рабочих дней со дня регистрации Заявки и приложенных к ней документов межведомственные запросы в соответствующие органы, в ведении которых находятся документы, необходимые для предоставления муниципальной услуги в соответствии с </w:t>
      </w:r>
      <w:hyperlink r:id="rId35" w:anchor="P88" w:history="1">
        <w:r>
          <w:rPr>
            <w:rStyle w:val="a3"/>
            <w:color w:val="auto"/>
            <w:u w:val="none"/>
          </w:rPr>
          <w:t>пунктом 2.6.2</w:t>
        </w:r>
      </w:hyperlink>
      <w:r>
        <w:t xml:space="preserve"> настоящего административного регламента (в случае, если Заявитель не представил их самостоятельно).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3.3.5. Критерием принятия уполномоченным специалистом Администрации решения о подготовке проекта Разрешения либо Отказа является отсутствие (наличие) оснований для отказа в предоставлении муниципальной услуги, указанных в </w:t>
      </w:r>
      <w:hyperlink r:id="rId36" w:anchor="P153" w:history="1">
        <w:r>
          <w:rPr>
            <w:rStyle w:val="a3"/>
            <w:color w:val="auto"/>
            <w:u w:val="none"/>
          </w:rPr>
          <w:t>пункте 2.8</w:t>
        </w:r>
      </w:hyperlink>
      <w:r>
        <w:t xml:space="preserve"> настоящего административного регламента.</w:t>
      </w:r>
    </w:p>
    <w:p w:rsidR="00D97835" w:rsidRDefault="00D97835" w:rsidP="00D97835">
      <w:pPr>
        <w:pStyle w:val="ConsPlusNormal"/>
        <w:ind w:firstLine="540"/>
        <w:jc w:val="both"/>
      </w:pPr>
      <w:r>
        <w:t>3.3.6. Результатом административной процедуры является подготовка проекта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Максимальный срок рассмотрения </w:t>
      </w:r>
      <w:hyperlink r:id="rId37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представленных заявителем документов, формирования и направления межведомственных запросов в органы (организации), участвующие в предоставлении муниципальной услуги, подготовки проекта Разрешения или Отказа - 10 рабочих дней со дня регистрации Заявки.</w:t>
      </w:r>
    </w:p>
    <w:p w:rsidR="00D97835" w:rsidRDefault="00D97835" w:rsidP="00D97835">
      <w:pPr>
        <w:pStyle w:val="ConsPlusNormal"/>
        <w:ind w:firstLine="540"/>
        <w:jc w:val="both"/>
      </w:pPr>
      <w:r>
        <w:t>3.4. Согласование проекта Разрешения или Отказа, подписание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подготовка проекта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3.4.2. Ответственным за выполнение административной процедуры является заместитель руководителя управления благоустройства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3.4.3. Подготовленный проект Разрешения или Отказа вместе с </w:t>
      </w:r>
      <w:hyperlink r:id="rId38" w:anchor="P408" w:history="1">
        <w:r>
          <w:rPr>
            <w:rStyle w:val="a3"/>
            <w:color w:val="auto"/>
            <w:u w:val="none"/>
          </w:rPr>
          <w:t>Заявкой</w:t>
        </w:r>
      </w:hyperlink>
      <w:r>
        <w:t xml:space="preserve"> и документами, необходимыми для предоставления муниципальной услуги, направляется уполномоченным специалистом Администрации для подписания главе администрации сельского поселения Майское.</w:t>
      </w:r>
    </w:p>
    <w:p w:rsidR="00D97835" w:rsidRDefault="00D97835" w:rsidP="00D97835">
      <w:pPr>
        <w:pStyle w:val="ConsPlusNormal"/>
        <w:ind w:firstLine="540"/>
        <w:jc w:val="both"/>
      </w:pPr>
      <w:r>
        <w:t>3.4.4. Критерием принятия решения о согласовании проекта Разрешения либо Отказа и подписании Разрешения либо Отказа является соответствие проекта Разрешения либо Отказа требованиям действующего законодательства и настоящего административного регламента.</w:t>
      </w:r>
    </w:p>
    <w:p w:rsidR="00D97835" w:rsidRDefault="00D97835" w:rsidP="00D97835">
      <w:pPr>
        <w:pStyle w:val="ConsPlusNormal"/>
        <w:ind w:firstLine="540"/>
        <w:jc w:val="both"/>
      </w:pPr>
      <w:r>
        <w:t>3.4.5. После подписания Разрешение или Отказ регистрируются.</w:t>
      </w:r>
    </w:p>
    <w:p w:rsidR="00D97835" w:rsidRDefault="00D97835" w:rsidP="00D97835">
      <w:pPr>
        <w:pStyle w:val="ConsPlusNormal"/>
        <w:ind w:firstLine="540"/>
        <w:jc w:val="both"/>
      </w:pPr>
      <w:r>
        <w:t>3.4.6. Результатом административной процедуры является регистрация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Максимальный срок выполнения процедуры - 10 рабочих дней со дня поступления зарегистрированной </w:t>
      </w:r>
      <w:hyperlink r:id="rId39" w:anchor="P408" w:history="1">
        <w:r>
          <w:rPr>
            <w:rStyle w:val="a3"/>
            <w:color w:val="auto"/>
            <w:u w:val="none"/>
          </w:rPr>
          <w:t>Заявки</w:t>
        </w:r>
      </w:hyperlink>
      <w:r>
        <w:t xml:space="preserve"> и приложенных к ней документов Администрацию.</w:t>
      </w:r>
    </w:p>
    <w:p w:rsidR="00D97835" w:rsidRDefault="00D97835" w:rsidP="00D97835">
      <w:pPr>
        <w:pStyle w:val="ConsPlusNormal"/>
        <w:ind w:firstLine="540"/>
        <w:jc w:val="both"/>
      </w:pPr>
      <w:r>
        <w:t>3.5. Выдача заявителю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регистрация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3.5.2. Ответственным за выполнение административной процедуры является уполномоченный специалист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lastRenderedPageBreak/>
        <w:t>3.5.3. Уполномоченный специалист Администрации в течение 5 рабочих дней со дня регистрации Разрешения или Отказа выдает лично заявителю под подпись в журнале регистрации Разрешение или Отказ или направляет почтовым отправлением.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В целях оптимизации предоставления муниципальной услуги заявитель предварительно уведомляется о принятом решении по телефону, при наличии информации о нем в </w:t>
      </w:r>
      <w:hyperlink r:id="rId40" w:anchor="P408" w:history="1">
        <w:r>
          <w:rPr>
            <w:rStyle w:val="a3"/>
            <w:color w:val="auto"/>
            <w:u w:val="none"/>
          </w:rPr>
          <w:t>Заявке</w:t>
        </w:r>
      </w:hyperlink>
      <w:r>
        <w:t>.</w:t>
      </w:r>
    </w:p>
    <w:p w:rsidR="00D97835" w:rsidRDefault="00D97835" w:rsidP="00D97835">
      <w:pPr>
        <w:pStyle w:val="ConsPlusNormal"/>
        <w:ind w:firstLine="540"/>
        <w:jc w:val="both"/>
      </w:pPr>
      <w:r>
        <w:t>3.5.4. Критерием принятия решения о выдаче заявителю Разрешения или Отказа является регистрация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3.5.5. Результатом административной процедуры является получение заявителем Разрешения или Отказа.</w:t>
      </w:r>
    </w:p>
    <w:p w:rsidR="00D97835" w:rsidRDefault="00D97835" w:rsidP="00D97835">
      <w:pPr>
        <w:pStyle w:val="ConsPlusNormal"/>
        <w:ind w:firstLine="540"/>
        <w:jc w:val="both"/>
      </w:pPr>
      <w:r>
        <w:t>Максимальный срок выполнения процедуры - 5 рабочих дней.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3.6. Последовательность действий при исполнении муниципальной услуги отражена в </w:t>
      </w:r>
      <w:hyperlink r:id="rId41" w:anchor="P503" w:history="1">
        <w:r>
          <w:rPr>
            <w:rStyle w:val="a3"/>
            <w:color w:val="auto"/>
            <w:u w:val="none"/>
          </w:rPr>
          <w:t>блок-схеме</w:t>
        </w:r>
      </w:hyperlink>
      <w:r>
        <w:t xml:space="preserve"> согласно приложению N 4 к настоящему административному регламенту.</w:t>
      </w:r>
    </w:p>
    <w:p w:rsidR="00D97835" w:rsidRDefault="00D97835" w:rsidP="00D97835">
      <w:pPr>
        <w:pStyle w:val="ConsPlusNormal"/>
        <w:ind w:firstLine="540"/>
        <w:jc w:val="both"/>
      </w:pPr>
      <w:r>
        <w:t>3.7. Выполнение административных процедур при предоставлении муниципальной услуги в электронной форме.</w:t>
      </w:r>
    </w:p>
    <w:p w:rsidR="00D97835" w:rsidRDefault="00D97835" w:rsidP="00D97835">
      <w:pPr>
        <w:pStyle w:val="ConsPlusNormal"/>
        <w:ind w:firstLine="540"/>
        <w:jc w:val="both"/>
      </w:pPr>
      <w: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center"/>
      </w:pPr>
      <w:r>
        <w:t>4. Формы контроля за исполнением</w:t>
      </w:r>
    </w:p>
    <w:p w:rsidR="00D97835" w:rsidRDefault="00D97835" w:rsidP="00D97835">
      <w:pPr>
        <w:pStyle w:val="ConsPlusNormal"/>
        <w:jc w:val="center"/>
      </w:pPr>
      <w:r>
        <w:t>административного регламента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 должностным лицом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 (далее - текущий контроль).</w:t>
      </w:r>
    </w:p>
    <w:p w:rsidR="00D97835" w:rsidRDefault="00D97835" w:rsidP="00D97835">
      <w:pPr>
        <w:pStyle w:val="ConsPlusNormal"/>
        <w:ind w:firstLine="540"/>
        <w:jc w:val="both"/>
      </w:pPr>
      <w:r>
        <w:t>4.1.1.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 руководителем управления благоустройства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>4.1.2. Текущий контроль осуществляется путем проведения ежедневных проверок соблюдения и исполнения специалистами Администрации правовых актов Российской Федерации, Самарской области и сельского поселения Майское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Плановые проверки осуществляются на основании квартальных, полугодовых, годовых планов работы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>Внеплановые проверки осуществляются по конкретному обращению заявителя.</w:t>
      </w:r>
    </w:p>
    <w:p w:rsidR="00D97835" w:rsidRDefault="00D97835" w:rsidP="00D97835">
      <w:pPr>
        <w:pStyle w:val="ConsPlusNormal"/>
        <w:ind w:firstLine="540"/>
        <w:jc w:val="both"/>
      </w:pPr>
      <w:r>
        <w:t>4.2.2. Для проведения плановых и внеплановых проверок предоставления муниципальной услуги приказом руководителя Администрации формируется соответствующая комиссия. Состав комиссии и положение о ее деятельности утверждаются указанным приказом.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4.2.3. Результаты проверки оформляются в виде акта, в котором отмечаются </w:t>
      </w:r>
      <w:r>
        <w:lastRenderedPageBreak/>
        <w:t>выявленные недостатки и указываются предложения по их устранению.</w:t>
      </w:r>
    </w:p>
    <w:p w:rsidR="00D97835" w:rsidRDefault="00D97835" w:rsidP="00D97835">
      <w:pPr>
        <w:pStyle w:val="ConsPlusNormal"/>
        <w:ind w:firstLine="540"/>
        <w:jc w:val="both"/>
      </w:pPr>
      <w:r>
        <w:t>4.2.4. В случае проведения внеплановой проверки по конкретному обращению заявителя в тридцатидневный срок со дня поступления данного обращения в Администрацию заявителю направляется по почте информация о результатах проведения проверки.</w:t>
      </w:r>
    </w:p>
    <w:p w:rsidR="00D97835" w:rsidRDefault="00D97835" w:rsidP="00D97835">
      <w:pPr>
        <w:pStyle w:val="ConsPlusNormal"/>
        <w:ind w:firstLine="540"/>
        <w:jc w:val="both"/>
      </w:pPr>
      <w: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97835" w:rsidRDefault="00D97835" w:rsidP="00D97835">
      <w:pPr>
        <w:pStyle w:val="ConsPlusNormal"/>
        <w:ind w:firstLine="540"/>
        <w:jc w:val="both"/>
      </w:pPr>
      <w: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D97835" w:rsidRDefault="00D97835" w:rsidP="00D97835">
      <w:pPr>
        <w:pStyle w:val="ConsPlusNormal"/>
        <w:ind w:firstLine="540"/>
        <w:jc w:val="both"/>
      </w:pPr>
      <w:r>
        <w:t>4.3.2. Ответственность должностных лиц Администрации за несоблюдение и (или) неисполнение нормативных правовых актов Российской Федерации, Самарской области и сельского поселения Майское, положений настоящего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D97835" w:rsidRDefault="00D97835" w:rsidP="00D97835">
      <w:pPr>
        <w:pStyle w:val="ConsPlusNormal"/>
        <w:ind w:firstLine="540"/>
        <w:jc w:val="both"/>
      </w:pPr>
      <w: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D97835" w:rsidRDefault="00D97835" w:rsidP="00D97835">
      <w:pPr>
        <w:pStyle w:val="ConsPlusNormal"/>
        <w:ind w:firstLine="540"/>
        <w:jc w:val="both"/>
      </w:pPr>
      <w:r>
        <w:t>4.4.1. Граждане, их объединения и организации вправе направить письменное обращение в Администрацию с просьбой о проведении проверки соблюдения и исполнения требований нормативных правовых актов Российской Федерации, Самарской области и сельского поселения Майское,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center"/>
      </w:pPr>
      <w:r>
        <w:t>5. Досудебный (внесудебный) порядок обжалования</w:t>
      </w:r>
    </w:p>
    <w:p w:rsidR="00D97835" w:rsidRDefault="00D97835" w:rsidP="00D97835">
      <w:pPr>
        <w:pStyle w:val="ConsPlusNormal"/>
        <w:jc w:val="center"/>
      </w:pPr>
      <w:r>
        <w:t>решений и действий (бездействия) органа,</w:t>
      </w:r>
    </w:p>
    <w:p w:rsidR="00D97835" w:rsidRDefault="00D97835" w:rsidP="00D97835">
      <w:pPr>
        <w:pStyle w:val="ConsPlusNormal"/>
        <w:jc w:val="center"/>
      </w:pPr>
      <w:r>
        <w:t>предоставившего муниципальную услугу,</w:t>
      </w:r>
    </w:p>
    <w:p w:rsidR="00D97835" w:rsidRDefault="00D97835" w:rsidP="00D97835">
      <w:pPr>
        <w:pStyle w:val="ConsPlusNormal"/>
        <w:jc w:val="center"/>
      </w:pPr>
      <w:r>
        <w:t>а также должностных лиц, муниципальных служащих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</w:pPr>
      <w:r>
        <w:t>5.1.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D97835" w:rsidRDefault="00D97835" w:rsidP="00D97835">
      <w:pPr>
        <w:pStyle w:val="ConsPlusNormal"/>
        <w:ind w:firstLine="540"/>
        <w:jc w:val="both"/>
      </w:pPr>
      <w:r>
        <w:t>5.1.1. Заявители вправе обжаловать действия (бездействие) должностных лиц, а также принимаемые ими решения при предоставлении муниципальной услуги в досудебном (внесудебном) порядке главе администрации.</w:t>
      </w:r>
    </w:p>
    <w:p w:rsidR="00D97835" w:rsidRDefault="00D97835" w:rsidP="00D97835">
      <w:pPr>
        <w:pStyle w:val="ConsPlusNormal"/>
        <w:ind w:firstLine="540"/>
        <w:jc w:val="both"/>
      </w:pPr>
      <w:r>
        <w:t>Жалобы на действия (бездействие) и решения подаются на имя главы сельского поселения Майское.</w:t>
      </w:r>
    </w:p>
    <w:p w:rsidR="00D97835" w:rsidRDefault="005C17EF" w:rsidP="00D97835">
      <w:pPr>
        <w:pStyle w:val="ConsPlusNormal"/>
        <w:ind w:firstLine="540"/>
        <w:jc w:val="both"/>
      </w:pPr>
      <w:hyperlink r:id="rId42" w:anchor="P537" w:history="1">
        <w:r w:rsidR="00D97835">
          <w:rPr>
            <w:rStyle w:val="a3"/>
            <w:color w:val="auto"/>
            <w:u w:val="none"/>
          </w:rPr>
          <w:t>Информация</w:t>
        </w:r>
      </w:hyperlink>
      <w:r w:rsidR="00D97835">
        <w:t xml:space="preserve"> о должностных лицах, которым может быть адресована жалоба заявителя в досудебном (внесудебном) порядке, графике их работы, номерах телефонов, адресах электронной почты, по которым можно сообщить о нарушении положений настоящего административного регламента, содержится в приложении N 5 к настоящему административному регламенту.</w:t>
      </w:r>
    </w:p>
    <w:p w:rsidR="00D97835" w:rsidRDefault="00D97835" w:rsidP="00D97835">
      <w:pPr>
        <w:pStyle w:val="ConsPlusNormal"/>
        <w:ind w:firstLine="540"/>
        <w:jc w:val="both"/>
      </w:pPr>
      <w:r>
        <w:t>Основанием для начала досудебного (внесудебного) обжалования является подача заявителем жалобы.</w:t>
      </w:r>
    </w:p>
    <w:p w:rsidR="00D97835" w:rsidRDefault="00D97835" w:rsidP="00D97835">
      <w:pPr>
        <w:pStyle w:val="ConsPlusNormal"/>
        <w:ind w:firstLine="540"/>
        <w:jc w:val="both"/>
      </w:pPr>
      <w:r>
        <w:t>5.2. Заявитель имеет право обратиться с жалобой в следующих случаях:</w:t>
      </w:r>
    </w:p>
    <w:p w:rsidR="00D97835" w:rsidRDefault="00D97835" w:rsidP="00D97835">
      <w:pPr>
        <w:pStyle w:val="ConsPlusNormal"/>
        <w:ind w:firstLine="540"/>
        <w:jc w:val="both"/>
      </w:pPr>
      <w:r>
        <w:t>1) нарушение срока регистрации Заявки о предоставлении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>
        <w:lastRenderedPageBreak/>
        <w:t>административным регламентом для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D97835" w:rsidRDefault="00D97835" w:rsidP="00D97835">
      <w:pPr>
        <w:pStyle w:val="ConsPlusNormal"/>
        <w:ind w:firstLine="540"/>
        <w:jc w:val="both"/>
      </w:pPr>
      <w:r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Майское, настоящим административным регламентом;</w:t>
      </w:r>
    </w:p>
    <w:p w:rsidR="00D97835" w:rsidRDefault="00D97835" w:rsidP="00D97835">
      <w:pPr>
        <w:pStyle w:val="ConsPlusNormal"/>
        <w:ind w:firstLine="540"/>
        <w:jc w:val="both"/>
      </w:pPr>
      <w:r>
        <w:t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Майское, настоящим административным регламентом;</w:t>
      </w:r>
    </w:p>
    <w:p w:rsidR="00D97835" w:rsidRDefault="00D97835" w:rsidP="00D97835">
      <w:pPr>
        <w:pStyle w:val="ConsPlusNormal"/>
        <w:ind w:firstLine="540"/>
        <w:jc w:val="both"/>
      </w:pPr>
      <w: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7835" w:rsidRDefault="00D97835" w:rsidP="00D97835">
      <w:pPr>
        <w:pStyle w:val="ConsPlusNormal"/>
        <w:ind w:firstLine="540"/>
        <w:jc w:val="both"/>
      </w:pPr>
      <w:r>
        <w:t>5.3. Ответ на жалобу не дается в случае:</w:t>
      </w:r>
    </w:p>
    <w:p w:rsidR="00D97835" w:rsidRDefault="00D97835" w:rsidP="00D97835">
      <w:pPr>
        <w:pStyle w:val="ConsPlusNormal"/>
        <w:ind w:firstLine="540"/>
        <w:jc w:val="both"/>
      </w:pPr>
      <w:r>
        <w:t>наличия в жалобе нецензурных либо оскорбительных выражений, угроз жизни, здоровью и имуществу должностного лица Администрации, а также членов его семьи;</w:t>
      </w:r>
    </w:p>
    <w:p w:rsidR="00D97835" w:rsidRDefault="00D97835" w:rsidP="00D97835">
      <w:pPr>
        <w:pStyle w:val="ConsPlusNormal"/>
        <w:ind w:firstLine="540"/>
        <w:jc w:val="both"/>
      </w:pPr>
      <w:r>
        <w:t>если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97835" w:rsidRDefault="00D97835" w:rsidP="00D97835">
      <w:pPr>
        <w:pStyle w:val="ConsPlusNormal"/>
        <w:ind w:firstLine="540"/>
        <w:jc w:val="both"/>
      </w:pPr>
      <w:r>
        <w:t>5.4.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97835" w:rsidRDefault="00D97835" w:rsidP="00D97835">
      <w:pPr>
        <w:pStyle w:val="ConsPlusNormal"/>
        <w:ind w:firstLine="540"/>
        <w:jc w:val="both"/>
      </w:pPr>
      <w:r>
        <w:t>5.4.1. При подаче жалобы заявитель вправе получить следующую информацию:</w:t>
      </w:r>
    </w:p>
    <w:p w:rsidR="00D97835" w:rsidRDefault="00D97835" w:rsidP="00D97835">
      <w:pPr>
        <w:pStyle w:val="ConsPlusNormal"/>
        <w:ind w:firstLine="540"/>
        <w:jc w:val="both"/>
      </w:pPr>
      <w:r>
        <w:t>местонахождение Администрации;</w:t>
      </w:r>
    </w:p>
    <w:p w:rsidR="00D97835" w:rsidRDefault="00D97835" w:rsidP="00D97835">
      <w:pPr>
        <w:pStyle w:val="ConsPlusNormal"/>
        <w:ind w:firstLine="540"/>
        <w:jc w:val="both"/>
      </w:pPr>
      <w:r>
        <w:t>сведения о режиме работы Администрации;</w:t>
      </w:r>
    </w:p>
    <w:p w:rsidR="00D97835" w:rsidRDefault="00D97835" w:rsidP="00D97835">
      <w:pPr>
        <w:pStyle w:val="ConsPlusNormal"/>
        <w:ind w:firstLine="540"/>
        <w:jc w:val="both"/>
      </w:pPr>
      <w:r>
        <w:t>график приема граждан главой Администрации сельского поселения;</w:t>
      </w:r>
    </w:p>
    <w:p w:rsidR="00D97835" w:rsidRDefault="00D97835" w:rsidP="00D97835">
      <w:pPr>
        <w:pStyle w:val="ConsPlusNormal"/>
        <w:ind w:firstLine="540"/>
        <w:jc w:val="both"/>
      </w:pPr>
      <w:r>
        <w:t>перечень номеров телефонов для получения сведений о прохождении процедур по рассмотрению жалобы;</w:t>
      </w:r>
    </w:p>
    <w:p w:rsidR="00D97835" w:rsidRDefault="00D97835" w:rsidP="00D97835">
      <w:pPr>
        <w:pStyle w:val="ConsPlusNormal"/>
        <w:ind w:firstLine="540"/>
        <w:jc w:val="both"/>
      </w:pPr>
      <w:r>
        <w:t>входящий номер, под которым зарегистрирована жалоба;</w:t>
      </w:r>
    </w:p>
    <w:p w:rsidR="00D97835" w:rsidRDefault="00D97835" w:rsidP="00D97835">
      <w:pPr>
        <w:pStyle w:val="ConsPlusNormal"/>
        <w:ind w:firstLine="540"/>
        <w:jc w:val="both"/>
      </w:pPr>
      <w:r>
        <w:t>срок рассмотрения жалобы.</w:t>
      </w:r>
    </w:p>
    <w:p w:rsidR="00D97835" w:rsidRDefault="00D97835" w:rsidP="00D97835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D97835" w:rsidRDefault="00D97835" w:rsidP="00D97835">
      <w:pPr>
        <w:pStyle w:val="ConsPlusNormal"/>
        <w:ind w:firstLine="540"/>
        <w:jc w:val="both"/>
      </w:pPr>
      <w:r>
        <w:t>5.4.2. Запись заявителей на личный прием главы Администрации сельского поселения осуществляется при личном обращении и (или) при обращении по телефону.</w:t>
      </w:r>
    </w:p>
    <w:p w:rsidR="00D97835" w:rsidRDefault="00D97835" w:rsidP="00D97835">
      <w:pPr>
        <w:pStyle w:val="ConsPlusNormal"/>
        <w:ind w:firstLine="540"/>
        <w:jc w:val="both"/>
      </w:pPr>
      <w:r>
        <w:t>Специалист, осуществляющий запись заявителя на личный прием заместителя Главы сельского поселения, информирует заявителя о дате, времени, месте приема.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5.4.3. При обращении заявителя с жалобой в письменной форме срок рассмотрения жалобы заявителя составляет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 в соответствии с требованиями Федерального </w:t>
      </w:r>
      <w:hyperlink r:id="rId43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Жалоба, содержащая вопросы, решение которых не входит в компетенцию Администрации, направляется в течение 3 рабочих дней со дня ее регистрации в соответствующий орган или соответствующему должностному лицу, в компетенцию </w:t>
      </w:r>
      <w:r>
        <w:lastRenderedPageBreak/>
        <w:t>которых входит решение поставленных в жалобе вопросов, с одновременным уведомлением заявителя, направившего жалобу, о переадресации жалобы по компетенции.</w:t>
      </w:r>
    </w:p>
    <w:p w:rsidR="00D97835" w:rsidRDefault="005C17EF" w:rsidP="00D97835">
      <w:pPr>
        <w:pStyle w:val="ConsPlusNormal"/>
        <w:ind w:firstLine="540"/>
        <w:jc w:val="both"/>
      </w:pPr>
      <w:hyperlink r:id="rId44" w:anchor="P591" w:history="1">
        <w:r w:rsidR="00D97835">
          <w:rPr>
            <w:rStyle w:val="a3"/>
            <w:color w:val="auto"/>
            <w:u w:val="none"/>
          </w:rPr>
          <w:t>Жалоба</w:t>
        </w:r>
      </w:hyperlink>
      <w:r w:rsidR="00D97835">
        <w:t xml:space="preserve"> заявителя в письменной форме составляется по форме согласно приложению N 6 к настоящему административному регламенту и должна содержать следующую информацию:</w:t>
      </w:r>
    </w:p>
    <w:p w:rsidR="00D97835" w:rsidRDefault="00D97835" w:rsidP="00D97835">
      <w:pPr>
        <w:pStyle w:val="ConsPlusNormal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D97835" w:rsidRDefault="00D97835" w:rsidP="00D97835">
      <w:pPr>
        <w:pStyle w:val="ConsPlusNormal"/>
        <w:ind w:firstLine="540"/>
        <w:jc w:val="both"/>
      </w:pPr>
      <w: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7835" w:rsidRDefault="00D97835" w:rsidP="00D97835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97835" w:rsidRDefault="00D97835" w:rsidP="00D97835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97835" w:rsidRDefault="00D97835" w:rsidP="00D97835">
      <w:pPr>
        <w:pStyle w:val="ConsPlusNormal"/>
        <w:ind w:firstLine="540"/>
        <w:jc w:val="both"/>
      </w:pPr>
      <w:r>
        <w:t>5.4.4. По результатам рассмотрения жалобы принимается одно из следующих решений:</w:t>
      </w:r>
    </w:p>
    <w:p w:rsidR="00D97835" w:rsidRDefault="00D97835" w:rsidP="00D97835">
      <w:pPr>
        <w:pStyle w:val="ConsPlusNormal"/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97835" w:rsidRDefault="00D97835" w:rsidP="00D97835">
      <w:pPr>
        <w:pStyle w:val="ConsPlusNormal"/>
        <w:ind w:firstLine="540"/>
        <w:jc w:val="both"/>
      </w:pPr>
      <w:r>
        <w:t>2) об отказе в удовлетворении жалобы.</w:t>
      </w:r>
    </w:p>
    <w:p w:rsidR="00D97835" w:rsidRDefault="00D97835" w:rsidP="00D97835">
      <w:pPr>
        <w:pStyle w:val="ConsPlusNormal"/>
        <w:ind w:firstLine="540"/>
        <w:jc w:val="both"/>
      </w:pPr>
      <w:r>
        <w:t>Глава администрации:</w:t>
      </w:r>
    </w:p>
    <w:p w:rsidR="00D97835" w:rsidRDefault="00D97835" w:rsidP="00D97835">
      <w:pPr>
        <w:pStyle w:val="ConsPlusNormal"/>
        <w:ind w:firstLine="540"/>
        <w:jc w:val="both"/>
      </w:pPr>
      <w:r>
        <w:t>обеспечивает объективное, всестороннее и своевременное рассмотрение жалоб, в случае необходимости - с участием заявителя, направившего жалобу, или его законного представителя;</w:t>
      </w:r>
    </w:p>
    <w:p w:rsidR="00D97835" w:rsidRDefault="00D97835" w:rsidP="00D97835">
      <w:pPr>
        <w:pStyle w:val="ConsPlusNormal"/>
        <w:ind w:firstLine="540"/>
        <w:jc w:val="both"/>
      </w:pPr>
      <w:r>
        <w:t>вправе запрашивать необходимые для рассмотрения жалобы документы и материалы в государственных органах, органах местного самоуправления и иных организациях;</w:t>
      </w:r>
    </w:p>
    <w:p w:rsidR="00D97835" w:rsidRDefault="00D97835" w:rsidP="00D97835">
      <w:pPr>
        <w:pStyle w:val="ConsPlusNormal"/>
        <w:ind w:firstLine="540"/>
        <w:jc w:val="both"/>
      </w:pPr>
      <w: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D97835" w:rsidRDefault="00D97835" w:rsidP="00D97835">
      <w:pPr>
        <w:pStyle w:val="ConsPlusNormal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right"/>
      </w:pPr>
      <w:r>
        <w:lastRenderedPageBreak/>
        <w:t>Приложение N 1</w:t>
      </w:r>
    </w:p>
    <w:p w:rsidR="00D97835" w:rsidRDefault="00D97835" w:rsidP="00D97835">
      <w:pPr>
        <w:pStyle w:val="ConsPlusNormal"/>
        <w:jc w:val="right"/>
      </w:pPr>
      <w:r>
        <w:t>к Административному регламенту</w:t>
      </w:r>
    </w:p>
    <w:p w:rsidR="00D97835" w:rsidRDefault="00D97835" w:rsidP="00D97835">
      <w:pPr>
        <w:pStyle w:val="ConsPlusNormal"/>
        <w:jc w:val="right"/>
      </w:pPr>
      <w:r>
        <w:t>предоставления муниципальной услуги</w:t>
      </w:r>
    </w:p>
    <w:p w:rsidR="00D97835" w:rsidRDefault="00D97835" w:rsidP="00D97835">
      <w:pPr>
        <w:pStyle w:val="ConsPlusNormal"/>
        <w:jc w:val="right"/>
      </w:pPr>
      <w:r>
        <w:t>"Выдача разрешений на производство земляных работ"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center"/>
      </w:pPr>
      <w:bookmarkStart w:id="5" w:name="P337"/>
      <w:bookmarkEnd w:id="5"/>
      <w:r>
        <w:t>ИНФОРМАЦИЯ</w:t>
      </w:r>
    </w:p>
    <w:p w:rsidR="00D97835" w:rsidRDefault="00D97835" w:rsidP="00D97835">
      <w:pPr>
        <w:pStyle w:val="ConsPlusNormal"/>
        <w:jc w:val="center"/>
      </w:pPr>
      <w:r>
        <w:t>о местонахождении, графике работы, справочных телефонах,</w:t>
      </w:r>
    </w:p>
    <w:p w:rsidR="00D97835" w:rsidRDefault="00D97835" w:rsidP="00D97835">
      <w:pPr>
        <w:pStyle w:val="ConsPlusNormal"/>
        <w:jc w:val="center"/>
      </w:pPr>
      <w:r>
        <w:t xml:space="preserve">адресах электронной почты 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ind w:firstLine="540"/>
        <w:jc w:val="both"/>
      </w:pPr>
      <w:r>
        <w:t xml:space="preserve">Местонахождение и почтовый адрес: 446178, Самарская область, </w:t>
      </w:r>
      <w:proofErr w:type="spellStart"/>
      <w:r>
        <w:t>Пестравский</w:t>
      </w:r>
      <w:proofErr w:type="spellEnd"/>
      <w:r>
        <w:t xml:space="preserve"> район, с. Майское, ул. Центральная, 13;</w:t>
      </w:r>
    </w:p>
    <w:p w:rsidR="00D97835" w:rsidRDefault="00D97835" w:rsidP="00D97835">
      <w:pPr>
        <w:pStyle w:val="ConsPlusNormal"/>
        <w:ind w:firstLine="540"/>
        <w:jc w:val="both"/>
      </w:pPr>
      <w:r>
        <w:t>телефон: (846 74) 2-33-38;</w:t>
      </w:r>
    </w:p>
    <w:p w:rsidR="00D97835" w:rsidRDefault="00D97835" w:rsidP="00D97835">
      <w:pPr>
        <w:pStyle w:val="ConsPlusNormal"/>
        <w:ind w:firstLine="540"/>
        <w:jc w:val="both"/>
      </w:pPr>
      <w:r>
        <w:t>факс: (846 74) 2-33-38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адрес официального интернет-сайта: </w:t>
      </w:r>
      <w:hyperlink r:id="rId45" w:history="1">
        <w:r>
          <w:rPr>
            <w:rStyle w:val="a3"/>
          </w:rPr>
          <w:t>http://</w:t>
        </w:r>
        <w:proofErr w:type="spellStart"/>
        <w:r>
          <w:rPr>
            <w:rStyle w:val="a3"/>
            <w:lang w:val="en-US"/>
          </w:rPr>
          <w:t>maiskoe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pestravsky.ru</w:t>
        </w:r>
        <w:proofErr w:type="spellEnd"/>
        <w:r>
          <w:rPr>
            <w:rStyle w:val="a3"/>
          </w:rPr>
          <w:t>/</w:t>
        </w:r>
      </w:hyperlink>
      <w:r>
        <w:t>;</w:t>
      </w:r>
    </w:p>
    <w:p w:rsidR="00D97835" w:rsidRDefault="00D97835" w:rsidP="00D97835">
      <w:pPr>
        <w:pStyle w:val="ConsPlusNormal"/>
        <w:ind w:firstLine="540"/>
        <w:jc w:val="both"/>
      </w:pPr>
      <w:r>
        <w:t xml:space="preserve">электронный адрес: </w:t>
      </w:r>
      <w:hyperlink r:id="rId46" w:history="1">
        <w:r>
          <w:rPr>
            <w:rStyle w:val="a3"/>
            <w:lang w:val="en-US"/>
          </w:rPr>
          <w:t>ad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spmaiskoe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943B3">
        <w:t xml:space="preserve"> </w:t>
      </w:r>
      <w:r>
        <w:t>.</w:t>
      </w:r>
    </w:p>
    <w:p w:rsidR="00D97835" w:rsidRDefault="00D97835" w:rsidP="00D97835">
      <w:pPr>
        <w:pStyle w:val="ConsPlusNormal"/>
        <w:ind w:firstLine="540"/>
        <w:jc w:val="both"/>
      </w:pPr>
      <w:r>
        <w:t>Часы приема заявителей:</w:t>
      </w:r>
    </w:p>
    <w:p w:rsidR="00D97835" w:rsidRDefault="00D97835" w:rsidP="00D97835">
      <w:pPr>
        <w:pStyle w:val="ConsPlusNormal"/>
        <w:ind w:firstLine="540"/>
        <w:jc w:val="both"/>
      </w:pPr>
      <w:r>
        <w:t>Понедельник, вторник, среда, четверг, пятница – с 8-00 – 17-00;</w:t>
      </w:r>
    </w:p>
    <w:p w:rsidR="00D97835" w:rsidRDefault="00D97835" w:rsidP="00D97835">
      <w:pPr>
        <w:pStyle w:val="ConsPlusNormal"/>
        <w:ind w:firstLine="540"/>
        <w:jc w:val="both"/>
      </w:pPr>
      <w:r>
        <w:t>суббота, воскресенье - выходные дни.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</w:p>
    <w:p w:rsidR="00D97835" w:rsidRPr="008943B3" w:rsidRDefault="00D97835" w:rsidP="00D97835">
      <w:pPr>
        <w:pStyle w:val="ConsPlusNormal"/>
        <w:jc w:val="both"/>
      </w:pPr>
      <w:bookmarkStart w:id="6" w:name="_GoBack"/>
    </w:p>
    <w:p w:rsidR="00D97835" w:rsidRDefault="00D97835" w:rsidP="00D97835">
      <w:pPr>
        <w:pStyle w:val="ConsPlusNormal"/>
        <w:jc w:val="right"/>
      </w:pPr>
      <w:r>
        <w:t>Приложение N 2</w:t>
      </w:r>
    </w:p>
    <w:p w:rsidR="00D97835" w:rsidRDefault="00D97835" w:rsidP="00D97835">
      <w:pPr>
        <w:pStyle w:val="ConsPlusNormal"/>
        <w:jc w:val="right"/>
      </w:pPr>
      <w:r>
        <w:t>к Административному регламенту</w:t>
      </w:r>
    </w:p>
    <w:p w:rsidR="00D97835" w:rsidRDefault="00D97835" w:rsidP="00D97835">
      <w:pPr>
        <w:pStyle w:val="ConsPlusNormal"/>
        <w:jc w:val="right"/>
      </w:pPr>
      <w:r>
        <w:t>предоставления муниципальной услуги</w:t>
      </w:r>
    </w:p>
    <w:p w:rsidR="00D97835" w:rsidRDefault="00D97835" w:rsidP="00D97835">
      <w:pPr>
        <w:pStyle w:val="ConsPlusNormal"/>
        <w:jc w:val="right"/>
      </w:pPr>
      <w:r>
        <w:t>"Выдача разрешений на производство земляных работ"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408"/>
      <w:bookmarkEnd w:id="7"/>
      <w:r>
        <w:rPr>
          <w:rFonts w:ascii="Times New Roman" w:hAnsi="Times New Roman" w:cs="Times New Roman"/>
        </w:rPr>
        <w:t>ЗАЯВКА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Заказчик__________________________________________________________________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(фамилия и инициалы руководителя, должность, название предприятия)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 ИНН ______________________________ КПП 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(юридический) ______________________________________________________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(фактический) ________________________________ тел. 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Подрядчик ________________________________________________________________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(фамилия и инициалы руководителя, должность, название предприятия)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 ИНН ______________________________ КПП 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(юридический) ______________________________________________________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(фактический) _________________________________ тел. 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выдать разрешение на производство работ по адресу: 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 до ___________________ в _________________ районе.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Длина траншеи _____________ м, ширина траншеи ____________ м, в том числе: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проезжая часть ______ м, тротуар _______м, газон ______м, грунт _______ м.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работ, вид коммуникации ______________________________________.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будут выполнены согласно графику в срок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 по _________.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Восстановление дорог, тротуаров, газонов и прочих объектов благоустройства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(заделку вскрытия) произведет 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(наименование организации и основание (договор)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производство работ (от заказчика) 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(Ф.И.О., должность)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производство работ (от подрядчика) 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Разрешение доверяем получить 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(Ф.И.О., должность, место работы)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Согласованный план трассы, проект производства работ.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График производства работ с  указанием  сроков  полного  восстановления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объектов благоустройства, </w:t>
      </w:r>
      <w:proofErr w:type="gramStart"/>
      <w:r>
        <w:rPr>
          <w:rFonts w:ascii="Times New Roman" w:hAnsi="Times New Roman" w:cs="Times New Roman"/>
        </w:rPr>
        <w:t>согласованный</w:t>
      </w:r>
      <w:proofErr w:type="gramEnd"/>
      <w:r>
        <w:rPr>
          <w:rFonts w:ascii="Times New Roman" w:hAnsi="Times New Roman" w:cs="Times New Roman"/>
        </w:rPr>
        <w:t xml:space="preserve"> с подрядчиками  (субподрядчиками),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осуществляющими производство работ.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Приказ на лицо, ответственное за производство  работ  (для  юридических</w:t>
      </w:r>
      <w:proofErr w:type="gramEnd"/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лиц).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Копия договора на восстановление объектов благоустройства.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Временная схема организации дорожного движения при  производстве  работ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проезжих частях дорог, </w:t>
      </w:r>
      <w:proofErr w:type="gramStart"/>
      <w:r>
        <w:rPr>
          <w:rFonts w:ascii="Times New Roman" w:hAnsi="Times New Roman" w:cs="Times New Roman"/>
        </w:rPr>
        <w:t>согласованная</w:t>
      </w:r>
      <w:proofErr w:type="gramEnd"/>
      <w:r>
        <w:rPr>
          <w:rFonts w:ascii="Times New Roman" w:hAnsi="Times New Roman" w:cs="Times New Roman"/>
        </w:rPr>
        <w:t xml:space="preserve"> с ОГИБДД  УМВД  России  по  </w:t>
      </w:r>
      <w:proofErr w:type="spellStart"/>
      <w:r>
        <w:rPr>
          <w:rFonts w:ascii="Times New Roman" w:hAnsi="Times New Roman" w:cs="Times New Roman"/>
        </w:rPr>
        <w:t>Пестравскому</w:t>
      </w:r>
      <w:proofErr w:type="spellEnd"/>
      <w:r>
        <w:rPr>
          <w:rFonts w:ascii="Times New Roman" w:hAnsi="Times New Roman" w:cs="Times New Roman"/>
        </w:rPr>
        <w:t xml:space="preserve"> району.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Акт,   определяющий    порядок   и   объемы   восстановления   объектов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благоустройства после выполнения работ.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Масштабированная схема (ситуационный план) места производства работ.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 Порядком  проведения  земляных  работ  при  строительстве,  ремонте,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  коммуникаций  на   территории</w:t>
      </w:r>
      <w:r w:rsidR="00495213">
        <w:rPr>
          <w:rFonts w:ascii="Times New Roman" w:hAnsi="Times New Roman" w:cs="Times New Roman"/>
        </w:rPr>
        <w:t xml:space="preserve">   сельского поселения </w:t>
      </w:r>
      <w:proofErr w:type="gramStart"/>
      <w:r w:rsidR="00495213">
        <w:rPr>
          <w:rFonts w:ascii="Times New Roman" w:hAnsi="Times New Roman" w:cs="Times New Roman"/>
        </w:rPr>
        <w:t>Майское</w:t>
      </w:r>
      <w:proofErr w:type="gramEnd"/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ознакомлены.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Подтверждаем,    что    данный    объект   обеспечен  финансированием,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материалами,   механизмами,   автотранспортом,   рабочей  силой,  типовыми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ограждениями,  пешеходными  мостиками,  дорожными знаками, информационными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щитами.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Заказчик ________________________________________________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(должность, Ф.И.О., личная подпись)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Подрядчик _______________________________________________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(должность, Ф.И.О., личная подпись)</w:t>
      </w:r>
    </w:p>
    <w:p w:rsidR="00D97835" w:rsidRDefault="00D97835" w:rsidP="00D97835">
      <w:pPr>
        <w:pStyle w:val="ConsPlusNormal"/>
        <w:jc w:val="right"/>
      </w:pPr>
      <w:r>
        <w:t xml:space="preserve">  </w:t>
      </w:r>
    </w:p>
    <w:p w:rsidR="00D97835" w:rsidRDefault="00D97835" w:rsidP="00D97835">
      <w:pPr>
        <w:pStyle w:val="ConsPlusNormal"/>
        <w:jc w:val="right"/>
      </w:pPr>
      <w:r>
        <w:lastRenderedPageBreak/>
        <w:t>Приложение N 3</w:t>
      </w:r>
    </w:p>
    <w:p w:rsidR="00D97835" w:rsidRDefault="00D97835" w:rsidP="00D97835">
      <w:pPr>
        <w:pStyle w:val="ConsPlusNormal"/>
        <w:jc w:val="right"/>
      </w:pPr>
      <w:r>
        <w:t>к Административному регламенту</w:t>
      </w:r>
    </w:p>
    <w:p w:rsidR="00D97835" w:rsidRDefault="00D97835" w:rsidP="00D97835">
      <w:pPr>
        <w:pStyle w:val="ConsPlusNormal"/>
        <w:jc w:val="right"/>
      </w:pPr>
      <w:r>
        <w:t>предоставления муниципальной услуги</w:t>
      </w:r>
    </w:p>
    <w:p w:rsidR="00D97835" w:rsidRDefault="00D97835" w:rsidP="00D97835">
      <w:pPr>
        <w:pStyle w:val="ConsPlusNormal"/>
        <w:jc w:val="right"/>
      </w:pPr>
      <w:r>
        <w:t>"Выдача разрешений на производство земляных работ"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8" w:name="P474"/>
      <w:bookmarkEnd w:id="8"/>
      <w:r>
        <w:rPr>
          <w:rFonts w:ascii="Times New Roman" w:hAnsi="Times New Roman" w:cs="Times New Roman"/>
          <w:b/>
        </w:rPr>
        <w:t>Опросный лист</w:t>
      </w:r>
    </w:p>
    <w:p w:rsidR="00D97835" w:rsidRDefault="00D97835" w:rsidP="00D9783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заявке о предоставлении муниципальной услуги</w:t>
      </w:r>
    </w:p>
    <w:p w:rsidR="00D97835" w:rsidRDefault="00D97835" w:rsidP="00D9783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в  целях   предоставления  мне  муниципальной  услуги   "Выдача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разрешений  на  производство  земляных  работ"  на  основании  </w:t>
      </w:r>
      <w:hyperlink r:id="rId4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 7.2</w:t>
        </w:r>
      </w:hyperlink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 закона от 27.07.2010 N 210-ФЗ "Об организации предоставления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   и    муниципальных    услуг"    запросить    в  порядке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межведомственного взаимодействия в _______________________________________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(указать наименование органа (организации), в распоряжении которого находится документ (информация))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(указать сведения о лице, а также любую информацию, которая может быть использована для подготовки и направления запроса)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"__"___________ 20__ г.            _______________________________________</w:t>
      </w:r>
    </w:p>
    <w:p w:rsidR="00D97835" w:rsidRDefault="00D97835" w:rsidP="00D978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Ф.И.О.)</w:t>
      </w:r>
    </w:p>
    <w:p w:rsidR="00D97835" w:rsidRDefault="00D97835" w:rsidP="00D97835">
      <w:pPr>
        <w:pStyle w:val="ConsPlusNormal"/>
        <w:rPr>
          <w:szCs w:val="24"/>
        </w:rPr>
      </w:pPr>
    </w:p>
    <w:p w:rsidR="00D97835" w:rsidRDefault="00D97835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Default="004A2439" w:rsidP="00D97835">
      <w:pPr>
        <w:pStyle w:val="ConsPlusNormal"/>
        <w:jc w:val="both"/>
      </w:pPr>
    </w:p>
    <w:p w:rsidR="004A2439" w:rsidRPr="008943B3" w:rsidRDefault="004A2439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  <w:r>
        <w:lastRenderedPageBreak/>
        <w:t>Приложение N 4</w:t>
      </w:r>
    </w:p>
    <w:p w:rsidR="00D97835" w:rsidRDefault="00D97835" w:rsidP="00D97835">
      <w:pPr>
        <w:pStyle w:val="ConsPlusNormal"/>
        <w:jc w:val="right"/>
      </w:pPr>
      <w:r>
        <w:t>к Административному регламенту</w:t>
      </w:r>
    </w:p>
    <w:p w:rsidR="00D97835" w:rsidRDefault="00D97835" w:rsidP="00D97835">
      <w:pPr>
        <w:pStyle w:val="ConsPlusNormal"/>
        <w:jc w:val="right"/>
      </w:pPr>
      <w:r>
        <w:t>предоставления муниципальной услуги</w:t>
      </w:r>
    </w:p>
    <w:p w:rsidR="00D97835" w:rsidRDefault="00D97835" w:rsidP="00D97835">
      <w:pPr>
        <w:pStyle w:val="ConsPlusNormal"/>
        <w:jc w:val="right"/>
      </w:pPr>
      <w:r>
        <w:t>"Выдача разрешений на производство земляных работ"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center"/>
      </w:pPr>
      <w:bookmarkStart w:id="9" w:name="P503"/>
      <w:bookmarkEnd w:id="9"/>
      <w:r>
        <w:t>БЛОК-СХЕМА</w:t>
      </w:r>
    </w:p>
    <w:p w:rsidR="00D97835" w:rsidRDefault="00D97835" w:rsidP="00D97835">
      <w:pPr>
        <w:pStyle w:val="ConsPlusNormal"/>
        <w:jc w:val="center"/>
      </w:pPr>
      <w:r>
        <w:t>последовательности действий при исполнении</w:t>
      </w:r>
    </w:p>
    <w:p w:rsidR="00D97835" w:rsidRDefault="00D97835" w:rsidP="00D97835">
      <w:pPr>
        <w:pStyle w:val="ConsPlusNormal"/>
        <w:jc w:val="center"/>
      </w:pPr>
      <w:r>
        <w:t>муниципальной услуги "Выдача разрешений</w:t>
      </w:r>
    </w:p>
    <w:p w:rsidR="00D97835" w:rsidRDefault="00D97835" w:rsidP="00D97835">
      <w:pPr>
        <w:pStyle w:val="ConsPlusNormal"/>
        <w:jc w:val="center"/>
      </w:pPr>
      <w:r>
        <w:t>на производство земляных работ"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97835" w:rsidRDefault="00D97835" w:rsidP="00D97835">
      <w:pPr>
        <w:pStyle w:val="ConsPlusNonformat"/>
        <w:jc w:val="both"/>
      </w:pPr>
      <w:r>
        <w:t>│        Прием и регистрация Заявки и приложенных к ней документов        │</w:t>
      </w:r>
    </w:p>
    <w:p w:rsidR="00D97835" w:rsidRDefault="00D97835" w:rsidP="00D9783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└───────────────────────────────────┬─────────────────────────────────-───┘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   \/</w:t>
      </w:r>
    </w:p>
    <w:p w:rsidR="00D97835" w:rsidRDefault="00D97835" w:rsidP="00D978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97835" w:rsidRDefault="00D97835" w:rsidP="00D97835">
      <w:pPr>
        <w:pStyle w:val="ConsPlusNonformat"/>
        <w:jc w:val="both"/>
      </w:pPr>
      <w:r>
        <w:t>│       Рассмотрение Заявки и представленных заявителем документов,       │</w:t>
      </w:r>
    </w:p>
    <w:p w:rsidR="00D97835" w:rsidRDefault="00D97835" w:rsidP="00D97835">
      <w:pPr>
        <w:pStyle w:val="ConsPlusNonformat"/>
        <w:jc w:val="both"/>
      </w:pPr>
      <w:r>
        <w:t>│      формирование и направление межведомственных запросов в органы      │</w:t>
      </w:r>
    </w:p>
    <w:p w:rsidR="00D97835" w:rsidRDefault="00D97835" w:rsidP="00D97835">
      <w:pPr>
        <w:pStyle w:val="ConsPlusNonformat"/>
        <w:jc w:val="both"/>
      </w:pPr>
      <w:r>
        <w:t>│    (организации), участвующие в предоставлении муниципальной услуги,    │</w:t>
      </w:r>
    </w:p>
    <w:p w:rsidR="00D97835" w:rsidRDefault="00D97835" w:rsidP="00D97835">
      <w:pPr>
        <w:pStyle w:val="ConsPlusNonformat"/>
        <w:jc w:val="both"/>
      </w:pPr>
      <w:r>
        <w:t>│                подготовка проекта Разрешения или Отказа                 │</w:t>
      </w:r>
    </w:p>
    <w:p w:rsidR="00D97835" w:rsidRDefault="00D97835" w:rsidP="00D97835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    \/</w:t>
      </w:r>
    </w:p>
    <w:p w:rsidR="00D97835" w:rsidRDefault="00D97835" w:rsidP="00D978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97835" w:rsidRDefault="00D97835" w:rsidP="00D97835">
      <w:pPr>
        <w:pStyle w:val="ConsPlusNonformat"/>
        <w:jc w:val="both"/>
      </w:pPr>
      <w:r>
        <w:t>│    Согласование проекта Разрешения или Отказа, подписание Разрешения    │</w:t>
      </w:r>
    </w:p>
    <w:p w:rsidR="00D97835" w:rsidRDefault="00D97835" w:rsidP="00D97835">
      <w:pPr>
        <w:pStyle w:val="ConsPlusNonformat"/>
        <w:jc w:val="both"/>
      </w:pPr>
      <w:r>
        <w:t>│              или Отказа, регистрация Разрешения или Отказа              │</w:t>
      </w:r>
    </w:p>
    <w:p w:rsidR="00D97835" w:rsidRDefault="00D97835" w:rsidP="00D97835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    \/</w:t>
      </w:r>
    </w:p>
    <w:p w:rsidR="00D97835" w:rsidRDefault="00D97835" w:rsidP="00D9783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97835" w:rsidRDefault="00D97835" w:rsidP="00D97835">
      <w:pPr>
        <w:pStyle w:val="ConsPlusNonformat"/>
        <w:pBdr>
          <w:bottom w:val="single" w:sz="4" w:space="1" w:color="auto"/>
        </w:pBdr>
        <w:jc w:val="both"/>
      </w:pPr>
      <w:r>
        <w:t>│                 Выдача заявителю Разрешения или Отказа                  │</w:t>
      </w:r>
    </w:p>
    <w:p w:rsidR="00D97835" w:rsidRDefault="00D97835" w:rsidP="00D97835">
      <w:pPr>
        <w:pStyle w:val="ConsPlusNormal"/>
        <w:jc w:val="right"/>
      </w:pPr>
    </w:p>
    <w:p w:rsidR="00D97835" w:rsidRPr="008943B3" w:rsidRDefault="00D97835" w:rsidP="00D97835">
      <w:pPr>
        <w:pStyle w:val="ConsPlusNormal"/>
        <w:jc w:val="right"/>
      </w:pPr>
    </w:p>
    <w:p w:rsidR="00D97835" w:rsidRPr="008943B3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  <w:r>
        <w:t>Приложение N 5</w:t>
      </w:r>
    </w:p>
    <w:p w:rsidR="00D97835" w:rsidRDefault="00D97835" w:rsidP="00D97835">
      <w:pPr>
        <w:pStyle w:val="ConsPlusNormal"/>
        <w:jc w:val="right"/>
      </w:pPr>
      <w:r>
        <w:t>к Административному регламенту</w:t>
      </w:r>
    </w:p>
    <w:p w:rsidR="00D97835" w:rsidRDefault="00D97835" w:rsidP="00D97835">
      <w:pPr>
        <w:pStyle w:val="ConsPlusNormal"/>
        <w:jc w:val="right"/>
      </w:pPr>
      <w:r>
        <w:t>предоставления муниципальной услуги</w:t>
      </w:r>
    </w:p>
    <w:p w:rsidR="00D97835" w:rsidRDefault="00D97835" w:rsidP="00D97835">
      <w:pPr>
        <w:pStyle w:val="ConsPlusNormal"/>
        <w:jc w:val="right"/>
      </w:pPr>
      <w:r>
        <w:t>"Выдача разрешений на производство земляных работ"</w:t>
      </w: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center"/>
      </w:pPr>
      <w:r>
        <w:t>Информация о должностных лицах, которым может быть адресована жалоба заявителя в досудебном (внесудебном) порядке, графике их работы номерах телефонов, адресах электронной почты, по которым можно сообщить о нарушениях положений административного регламента</w:t>
      </w:r>
    </w:p>
    <w:p w:rsidR="00D97835" w:rsidRDefault="00D97835" w:rsidP="00D9783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D97835" w:rsidTr="00D978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МЕСТО НАХОЖДЕНИЯ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ТЕЛЕФОНЫ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</w:t>
            </w:r>
          </w:p>
        </w:tc>
      </w:tr>
      <w:tr w:rsidR="00D97835" w:rsidTr="00D978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Глава сельского поселения Майское муниципального района </w:t>
            </w:r>
            <w:proofErr w:type="spellStart"/>
            <w:r>
              <w:rPr>
                <w:sz w:val="20"/>
              </w:rPr>
              <w:t>Пестравский</w:t>
            </w:r>
            <w:proofErr w:type="spellEnd"/>
            <w:r>
              <w:rPr>
                <w:sz w:val="20"/>
              </w:rPr>
              <w:t xml:space="preserve"> Самарской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446178, Самарская область, </w:t>
            </w:r>
            <w:proofErr w:type="spellStart"/>
            <w:r>
              <w:rPr>
                <w:sz w:val="20"/>
              </w:rPr>
              <w:t>Пестравский</w:t>
            </w:r>
            <w:proofErr w:type="spellEnd"/>
            <w:r>
              <w:rPr>
                <w:sz w:val="20"/>
              </w:rPr>
              <w:t xml:space="preserve"> район, с. Майское, ул. Центральная, 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(846 74) 2-33-38</w:t>
            </w:r>
          </w:p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(846 74) 2-33-38</w:t>
            </w:r>
          </w:p>
          <w:p w:rsidR="00D97835" w:rsidRDefault="00D97835">
            <w:pPr>
              <w:pStyle w:val="ConsPlusNormal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Факс: (846 74) 2-33-38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5" w:rsidRDefault="005C17EF">
            <w:pPr>
              <w:pStyle w:val="ConsPlusNormal"/>
              <w:suppressAutoHyphens/>
              <w:jc w:val="center"/>
              <w:rPr>
                <w:sz w:val="20"/>
              </w:rPr>
            </w:pPr>
            <w:hyperlink r:id="rId48" w:history="1">
              <w:r w:rsidR="00D97835">
                <w:rPr>
                  <w:rStyle w:val="a3"/>
                  <w:sz w:val="20"/>
                  <w:lang w:val="en-US"/>
                </w:rPr>
                <w:t>ad-spmaiskoe</w:t>
              </w:r>
              <w:r w:rsidR="00D97835">
                <w:rPr>
                  <w:rStyle w:val="a3"/>
                  <w:sz w:val="20"/>
                </w:rPr>
                <w:t>@</w:t>
              </w:r>
              <w:r w:rsidR="00D97835">
                <w:rPr>
                  <w:rStyle w:val="a3"/>
                  <w:sz w:val="20"/>
                  <w:lang w:val="en-US"/>
                </w:rPr>
                <w:t>mail</w:t>
              </w:r>
              <w:r w:rsidR="00D97835">
                <w:rPr>
                  <w:rStyle w:val="a3"/>
                  <w:sz w:val="20"/>
                </w:rPr>
                <w:t>.</w:t>
              </w:r>
              <w:r w:rsidR="00D97835">
                <w:rPr>
                  <w:rStyle w:val="a3"/>
                  <w:sz w:val="20"/>
                  <w:lang w:val="en-US"/>
                </w:rPr>
                <w:t>ru</w:t>
              </w:r>
            </w:hyperlink>
            <w:r w:rsidR="00D97835">
              <w:rPr>
                <w:sz w:val="20"/>
                <w:lang w:val="en-US"/>
              </w:rPr>
              <w:t xml:space="preserve"> </w:t>
            </w:r>
          </w:p>
        </w:tc>
      </w:tr>
    </w:tbl>
    <w:p w:rsidR="00D97835" w:rsidRDefault="00D97835" w:rsidP="00D97835">
      <w:pPr>
        <w:pStyle w:val="ConsPlusNormal"/>
        <w:jc w:val="center"/>
      </w:pPr>
    </w:p>
    <w:p w:rsidR="004F0862" w:rsidRDefault="004F0862" w:rsidP="00D97835">
      <w:pPr>
        <w:pStyle w:val="ConsPlusNormal"/>
        <w:jc w:val="center"/>
      </w:pPr>
    </w:p>
    <w:p w:rsidR="00D97835" w:rsidRDefault="00D97835" w:rsidP="00D9783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</w:t>
      </w:r>
    </w:p>
    <w:p w:rsidR="00D97835" w:rsidRDefault="00D97835" w:rsidP="00D97835">
      <w:pPr>
        <w:widowControl/>
        <w:suppressAutoHyphens w:val="0"/>
        <w:rPr>
          <w:rFonts w:ascii="Courier New" w:eastAsia="Times New Roman" w:hAnsi="Courier New" w:cs="Courier New"/>
          <w:kern w:val="0"/>
          <w:sz w:val="20"/>
          <w:szCs w:val="20"/>
        </w:rPr>
        <w:sectPr w:rsidR="00D97835">
          <w:pgSz w:w="11905" w:h="16838"/>
          <w:pgMar w:top="1134" w:right="850" w:bottom="1134" w:left="1701" w:header="0" w:footer="0" w:gutter="0"/>
          <w:cols w:space="720"/>
        </w:sectPr>
      </w:pPr>
    </w:p>
    <w:p w:rsidR="00D97835" w:rsidRDefault="00D97835" w:rsidP="00D97835">
      <w:pPr>
        <w:widowControl/>
        <w:suppressAutoHyphens w:val="0"/>
        <w:sectPr w:rsidR="00D97835">
          <w:pgSz w:w="16838" w:h="11905"/>
          <w:pgMar w:top="360" w:right="1134" w:bottom="850" w:left="1134" w:header="0" w:footer="0" w:gutter="0"/>
          <w:cols w:space="720"/>
        </w:sectPr>
      </w:pP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rmal"/>
        <w:jc w:val="right"/>
      </w:pPr>
      <w:r>
        <w:t>Приложение N 6</w:t>
      </w:r>
    </w:p>
    <w:p w:rsidR="00D97835" w:rsidRDefault="00D97835" w:rsidP="00D97835">
      <w:pPr>
        <w:pStyle w:val="ConsPlusNormal"/>
        <w:jc w:val="right"/>
      </w:pPr>
      <w:r>
        <w:t>к Административному регламенту</w:t>
      </w:r>
    </w:p>
    <w:p w:rsidR="00D97835" w:rsidRDefault="00D97835" w:rsidP="00D97835">
      <w:pPr>
        <w:pStyle w:val="ConsPlusNormal"/>
        <w:jc w:val="right"/>
      </w:pPr>
      <w:r>
        <w:t>предоставления муниципальной услуги</w:t>
      </w:r>
    </w:p>
    <w:p w:rsidR="00D97835" w:rsidRDefault="00D97835" w:rsidP="00D97835">
      <w:pPr>
        <w:pStyle w:val="ConsPlusNormal"/>
        <w:jc w:val="right"/>
      </w:pPr>
      <w:r>
        <w:t>"Выдача разрешений на производство земляных работ"</w:t>
      </w:r>
    </w:p>
    <w:p w:rsidR="00D97835" w:rsidRDefault="00D97835" w:rsidP="00D97835">
      <w:pPr>
        <w:pStyle w:val="ConsPlusNormal"/>
        <w:jc w:val="right"/>
      </w:pPr>
    </w:p>
    <w:p w:rsidR="00D97835" w:rsidRDefault="00D97835" w:rsidP="00D97835">
      <w:pPr>
        <w:pStyle w:val="ConsPlusNonformat"/>
        <w:jc w:val="both"/>
      </w:pPr>
      <w:r>
        <w:t xml:space="preserve">                                __________________________________________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(должность, фамилия, инициалы должностного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          лица - адресата жалобы)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от 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(наименование заявителя юридического лица;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__________________________________________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юридический и почтовый адреса; Ф.И.О.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__________________________________________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руководителя; телефон; ИНН/ОГРН;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__________________________________________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Ф.И.О. заявителя физического лица; адрес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__________________________________________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регистрации; телефон)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 __________________________________________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bookmarkStart w:id="10" w:name="P591"/>
      <w:bookmarkEnd w:id="10"/>
      <w:r>
        <w:t xml:space="preserve">                                  ЖАЛОБА</w:t>
      </w:r>
    </w:p>
    <w:p w:rsidR="00D97835" w:rsidRDefault="00D97835" w:rsidP="00D97835">
      <w:pPr>
        <w:pStyle w:val="ConsPlusNonformat"/>
        <w:jc w:val="both"/>
      </w:pPr>
      <w:r>
        <w:t xml:space="preserve">                 на неправомерные действия (бездействие),</w:t>
      </w:r>
    </w:p>
    <w:p w:rsidR="00D97835" w:rsidRDefault="00D97835" w:rsidP="00D97835">
      <w:pPr>
        <w:pStyle w:val="ConsPlusNonformat"/>
        <w:jc w:val="both"/>
      </w:pPr>
      <w:r>
        <w:t xml:space="preserve">              а также решения уполномоченных должностных лиц,</w:t>
      </w:r>
    </w:p>
    <w:p w:rsidR="00D97835" w:rsidRDefault="00D97835" w:rsidP="00D97835">
      <w:pPr>
        <w:pStyle w:val="ConsPlusNonformat"/>
        <w:jc w:val="both"/>
      </w:pPr>
      <w:r>
        <w:t xml:space="preserve">             участвующих в предоставлении муниципальной услуги</w:t>
      </w:r>
    </w:p>
    <w:p w:rsidR="00D97835" w:rsidRDefault="00D97835" w:rsidP="00D97835">
      <w:pPr>
        <w:pStyle w:val="ConsPlusNonformat"/>
        <w:jc w:val="both"/>
      </w:pPr>
      <w:r>
        <w:t xml:space="preserve">            "Выдача разрешений на производство земляных работ"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r>
        <w:t xml:space="preserve">                                          "____"__________________20___ г.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r>
        <w:t xml:space="preserve">    Прошу принять  жалобу на неправомерные действия (бездействие), решения</w:t>
      </w:r>
    </w:p>
    <w:p w:rsidR="00D97835" w:rsidRDefault="00D97835" w:rsidP="00D97835">
      <w:pPr>
        <w:pStyle w:val="ConsPlusNonformat"/>
        <w:jc w:val="both"/>
      </w:pPr>
      <w:r>
        <w:t>при предоставлении муниципальной услуги "Выдача разрешений на производство</w:t>
      </w:r>
    </w:p>
    <w:p w:rsidR="00D97835" w:rsidRDefault="00D97835" w:rsidP="00D97835">
      <w:pPr>
        <w:pStyle w:val="ConsPlusNonformat"/>
        <w:jc w:val="both"/>
      </w:pPr>
      <w:r>
        <w:t>земляных работ", состоящие в следующем:</w:t>
      </w:r>
    </w:p>
    <w:p w:rsidR="00D97835" w:rsidRDefault="00D97835" w:rsidP="00D97835">
      <w:pPr>
        <w:pStyle w:val="ConsPlusNonformat"/>
        <w:jc w:val="both"/>
      </w:pPr>
      <w:r>
        <w:t>__________________________________________________________________________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(указать причины жалобы и иные обстоятельства)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r>
        <w:t xml:space="preserve">    В подтверждение изложенного прилагаю следующие документы:</w:t>
      </w:r>
    </w:p>
    <w:p w:rsidR="00D97835" w:rsidRDefault="00D97835" w:rsidP="00D97835">
      <w:pPr>
        <w:pStyle w:val="ConsPlusNonformat"/>
        <w:jc w:val="both"/>
      </w:pPr>
      <w:r>
        <w:t>1. _______________________________________________________________________</w:t>
      </w:r>
    </w:p>
    <w:p w:rsidR="00D97835" w:rsidRDefault="00D97835" w:rsidP="00D97835">
      <w:pPr>
        <w:pStyle w:val="ConsPlusNonformat"/>
        <w:jc w:val="both"/>
      </w:pPr>
      <w:r>
        <w:t>2. _______________________________________________________________________</w:t>
      </w:r>
    </w:p>
    <w:p w:rsidR="00D97835" w:rsidRDefault="00D97835" w:rsidP="00D97835">
      <w:pPr>
        <w:pStyle w:val="ConsPlusNonformat"/>
        <w:jc w:val="both"/>
      </w:pPr>
      <w:r>
        <w:t>3. _______________________________________________________________________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r>
        <w:t xml:space="preserve">                  ___________________________________    _________________</w:t>
      </w:r>
    </w:p>
    <w:p w:rsidR="00D97835" w:rsidRDefault="00D97835" w:rsidP="00D97835">
      <w:pPr>
        <w:pStyle w:val="ConsPlusNonformat"/>
        <w:jc w:val="both"/>
      </w:pPr>
      <w:r>
        <w:t xml:space="preserve">                               (Ф.И.О.)                      (подпись)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r>
        <w:t>Жалобу принял:</w:t>
      </w:r>
    </w:p>
    <w:p w:rsidR="00D97835" w:rsidRDefault="00D97835" w:rsidP="00D97835">
      <w:pPr>
        <w:pStyle w:val="ConsPlusNonformat"/>
        <w:jc w:val="both"/>
      </w:pPr>
    </w:p>
    <w:p w:rsidR="00D97835" w:rsidRDefault="00D97835" w:rsidP="00D97835">
      <w:pPr>
        <w:pStyle w:val="ConsPlusNonformat"/>
        <w:jc w:val="both"/>
      </w:pPr>
      <w:r>
        <w:t>__________________ ___________________________________ ___________________</w:t>
      </w:r>
    </w:p>
    <w:p w:rsidR="00D97835" w:rsidRDefault="00D97835" w:rsidP="00D97835">
      <w:pPr>
        <w:pStyle w:val="ConsPlusNonformat"/>
        <w:jc w:val="both"/>
      </w:pPr>
      <w:r>
        <w:t xml:space="preserve">    (должность)                 (Ф.И.О.)                     (подпись)</w:t>
      </w: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jc w:val="both"/>
      </w:pPr>
    </w:p>
    <w:p w:rsidR="00D97835" w:rsidRDefault="00D97835" w:rsidP="00D978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835" w:rsidRDefault="00D97835" w:rsidP="00D97835"/>
    <w:p w:rsidR="00D97835" w:rsidRDefault="00D97835" w:rsidP="00D97835">
      <w:pPr>
        <w:jc w:val="right"/>
        <w:rPr>
          <w:sz w:val="28"/>
          <w:szCs w:val="28"/>
        </w:rPr>
      </w:pPr>
    </w:p>
    <w:p w:rsidR="00B8048F" w:rsidRDefault="00B8048F"/>
    <w:p w:rsidR="007C4739" w:rsidRDefault="007C4739"/>
    <w:p w:rsidR="007C4739" w:rsidRDefault="007C4739"/>
    <w:p w:rsidR="007C4739" w:rsidRDefault="007C4739"/>
    <w:p w:rsidR="007C4739" w:rsidRDefault="007C4739"/>
    <w:p w:rsidR="007C4739" w:rsidRDefault="007C4739"/>
    <w:p w:rsidR="007C4739" w:rsidRDefault="007C4739"/>
    <w:p w:rsidR="007C4739" w:rsidRDefault="007C4739" w:rsidP="007C4739">
      <w:pPr>
        <w:pStyle w:val="ConsPlusNormal"/>
        <w:jc w:val="right"/>
      </w:pPr>
      <w:r>
        <w:lastRenderedPageBreak/>
        <w:t>Приложение N 7</w:t>
      </w:r>
    </w:p>
    <w:p w:rsidR="007C4739" w:rsidRDefault="007C4739" w:rsidP="007C4739">
      <w:pPr>
        <w:pStyle w:val="ConsPlusNormal"/>
        <w:jc w:val="right"/>
      </w:pPr>
      <w:r>
        <w:t>к Административному регламенту</w:t>
      </w:r>
    </w:p>
    <w:p w:rsidR="007C4739" w:rsidRDefault="007C4739" w:rsidP="007C4739">
      <w:pPr>
        <w:pStyle w:val="ConsPlusNormal"/>
        <w:jc w:val="right"/>
      </w:pPr>
      <w:r>
        <w:t>предоставления муниципальной услуги</w:t>
      </w:r>
    </w:p>
    <w:p w:rsidR="007C4739" w:rsidRDefault="007C4739" w:rsidP="007C4739">
      <w:pPr>
        <w:pStyle w:val="ConsPlusNormal"/>
        <w:jc w:val="right"/>
      </w:pPr>
      <w:r>
        <w:t>"Выдача разрешений на производство земляных работ"</w:t>
      </w:r>
    </w:p>
    <w:p w:rsidR="007C4739" w:rsidRDefault="007C4739" w:rsidP="007C4739">
      <w:pPr>
        <w:pStyle w:val="ConsPlusNormal"/>
        <w:jc w:val="right"/>
      </w:pPr>
    </w:p>
    <w:p w:rsidR="007C4739" w:rsidRDefault="007C4739" w:rsidP="007C4739">
      <w:pPr>
        <w:pStyle w:val="ConsPlusNormal"/>
        <w:ind w:firstLine="540"/>
        <w:jc w:val="center"/>
      </w:pPr>
      <w:r>
        <w:t xml:space="preserve">Администрация сельского поселения  </w:t>
      </w:r>
      <w:proofErr w:type="gramStart"/>
      <w:r>
        <w:t>Майское</w:t>
      </w:r>
      <w:proofErr w:type="gramEnd"/>
      <w:r>
        <w:t xml:space="preserve"> </w:t>
      </w:r>
      <w:proofErr w:type="spellStart"/>
      <w:r>
        <w:t>Пестравского</w:t>
      </w:r>
      <w:proofErr w:type="spellEnd"/>
      <w:r>
        <w:t xml:space="preserve"> района </w:t>
      </w:r>
    </w:p>
    <w:p w:rsidR="007C4739" w:rsidRDefault="007C4739" w:rsidP="007C4739">
      <w:pPr>
        <w:pStyle w:val="ConsPlusNormal"/>
        <w:ind w:firstLine="540"/>
        <w:jc w:val="center"/>
      </w:pPr>
      <w:r>
        <w:t xml:space="preserve">Самарской области </w:t>
      </w:r>
    </w:p>
    <w:p w:rsidR="007C4739" w:rsidRDefault="007C4739" w:rsidP="007C4739">
      <w:pPr>
        <w:pStyle w:val="ConsPlusNormal"/>
        <w:ind w:firstLine="540"/>
      </w:pPr>
      <w:r>
        <w:t>с. Майское</w:t>
      </w:r>
      <w:r>
        <w:tab/>
      </w:r>
      <w:r>
        <w:tab/>
        <w:t xml:space="preserve">                                                          </w:t>
      </w:r>
      <w:r>
        <w:tab/>
        <w:t>от __                201___г.</w:t>
      </w:r>
    </w:p>
    <w:p w:rsidR="007C4739" w:rsidRDefault="007C4739" w:rsidP="007C4739">
      <w:pPr>
        <w:pStyle w:val="ConsPlusNormal"/>
        <w:ind w:firstLine="540"/>
        <w:jc w:val="both"/>
      </w:pPr>
    </w:p>
    <w:p w:rsidR="007C4739" w:rsidRPr="008328AA" w:rsidRDefault="007C4739" w:rsidP="007C4739">
      <w:pPr>
        <w:pStyle w:val="ConsPlusNormal"/>
        <w:ind w:firstLine="540"/>
        <w:jc w:val="center"/>
        <w:rPr>
          <w:b/>
        </w:rPr>
      </w:pPr>
      <w:r w:rsidRPr="008328AA">
        <w:rPr>
          <w:b/>
        </w:rPr>
        <w:t xml:space="preserve">О </w:t>
      </w:r>
      <w:proofErr w:type="gramStart"/>
      <w:r w:rsidRPr="008328AA">
        <w:rPr>
          <w:b/>
        </w:rPr>
        <w:t>Р</w:t>
      </w:r>
      <w:proofErr w:type="gramEnd"/>
      <w:r w:rsidRPr="008328AA">
        <w:rPr>
          <w:b/>
        </w:rPr>
        <w:t xml:space="preserve"> Д Е Р  №</w:t>
      </w:r>
      <w:r>
        <w:rPr>
          <w:b/>
        </w:rPr>
        <w:t xml:space="preserve"> _____</w:t>
      </w:r>
    </w:p>
    <w:p w:rsidR="007C4739" w:rsidRPr="008328AA" w:rsidRDefault="007C4739" w:rsidP="007C4739">
      <w:pPr>
        <w:pStyle w:val="ConsPlusNormal"/>
        <w:ind w:firstLine="540"/>
        <w:jc w:val="center"/>
        <w:rPr>
          <w:b/>
        </w:rPr>
      </w:pPr>
      <w:r w:rsidRPr="008328AA">
        <w:rPr>
          <w:b/>
        </w:rPr>
        <w:t>на право производства земляных работ</w:t>
      </w:r>
    </w:p>
    <w:p w:rsidR="007C4739" w:rsidRDefault="007C4739" w:rsidP="007C4739">
      <w:pPr>
        <w:pStyle w:val="ConsPlusNormal"/>
        <w:ind w:firstLine="540"/>
        <w:jc w:val="both"/>
      </w:pPr>
      <w:r>
        <w:tab/>
      </w:r>
    </w:p>
    <w:p w:rsidR="007C4739" w:rsidRDefault="007C4739" w:rsidP="007C4739">
      <w:pPr>
        <w:pStyle w:val="ConsPlusNormal"/>
        <w:ind w:firstLine="540"/>
        <w:jc w:val="both"/>
      </w:pPr>
      <w:r>
        <w:t>Выдан  _____________________________________________________________________________</w:t>
      </w:r>
    </w:p>
    <w:p w:rsidR="007C4739" w:rsidRPr="008328AA" w:rsidRDefault="007C4739" w:rsidP="007C4739">
      <w:pPr>
        <w:pStyle w:val="ConsPlusNormal"/>
        <w:ind w:firstLine="540"/>
        <w:jc w:val="both"/>
        <w:rPr>
          <w:sz w:val="16"/>
          <w:szCs w:val="16"/>
        </w:rPr>
      </w:pPr>
      <w:r>
        <w:tab/>
      </w:r>
      <w:r>
        <w:tab/>
      </w:r>
      <w:r w:rsidRPr="008328AA">
        <w:rPr>
          <w:sz w:val="16"/>
          <w:szCs w:val="16"/>
        </w:rPr>
        <w:t>(наименование организации, производящей работы)</w:t>
      </w:r>
    </w:p>
    <w:p w:rsidR="007C4739" w:rsidRDefault="007C4739" w:rsidP="007C4739">
      <w:pPr>
        <w:pStyle w:val="ConsPlusNormal"/>
        <w:ind w:firstLine="540"/>
        <w:jc w:val="both"/>
      </w:pPr>
      <w:r>
        <w:t>на производство работ земляные прокладка ___________________________________</w:t>
      </w:r>
    </w:p>
    <w:p w:rsidR="007C4739" w:rsidRDefault="007C4739" w:rsidP="007C4739">
      <w:pPr>
        <w:pStyle w:val="ConsPlusNormal"/>
        <w:jc w:val="both"/>
      </w:pPr>
      <w:r>
        <w:t>_____________________________________________________________________________</w:t>
      </w:r>
    </w:p>
    <w:p w:rsidR="007C4739" w:rsidRPr="008328AA" w:rsidRDefault="007C4739" w:rsidP="007C4739">
      <w:pPr>
        <w:pStyle w:val="ConsPlusNormal"/>
        <w:ind w:firstLine="540"/>
        <w:jc w:val="both"/>
        <w:rPr>
          <w:sz w:val="16"/>
          <w:szCs w:val="16"/>
        </w:rPr>
      </w:pPr>
      <w:r>
        <w:tab/>
      </w:r>
      <w:r>
        <w:tab/>
      </w:r>
      <w:r w:rsidRPr="008328AA">
        <w:rPr>
          <w:sz w:val="16"/>
          <w:szCs w:val="16"/>
        </w:rPr>
        <w:t>(указать вид работы, объект, место и срок выполнения)</w:t>
      </w:r>
    </w:p>
    <w:p w:rsidR="007C4739" w:rsidRDefault="007C4739" w:rsidP="007C4739">
      <w:pPr>
        <w:pStyle w:val="ConsPlusNormal"/>
        <w:ind w:firstLine="540"/>
        <w:jc w:val="both"/>
      </w:pPr>
      <w:r>
        <w:t>от ____________ до ___________. Время проведения работ: начало______ час, окончание ______час,</w:t>
      </w:r>
    </w:p>
    <w:p w:rsidR="007C4739" w:rsidRDefault="007C4739" w:rsidP="007C4739">
      <w:pPr>
        <w:pStyle w:val="ConsPlusNormal"/>
        <w:ind w:firstLine="540"/>
        <w:jc w:val="both"/>
      </w:pPr>
      <w:r>
        <w:t>ответственный исполнитель работ _____________________________________________________________________________</w:t>
      </w:r>
    </w:p>
    <w:p w:rsidR="007C4739" w:rsidRDefault="007C4739" w:rsidP="007C4739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  <w:t>(Ф.И.О, должность)</w:t>
      </w:r>
    </w:p>
    <w:p w:rsidR="007C4739" w:rsidRPr="00E76666" w:rsidRDefault="007C4739" w:rsidP="007C4739">
      <w:pPr>
        <w:pStyle w:val="ConsPlusNormal"/>
        <w:ind w:firstLine="540"/>
        <w:jc w:val="both"/>
        <w:rPr>
          <w:sz w:val="20"/>
        </w:rPr>
      </w:pPr>
      <w:r>
        <w:tab/>
      </w:r>
      <w:r>
        <w:tab/>
      </w:r>
      <w:r>
        <w:tab/>
      </w:r>
      <w:r w:rsidRPr="00E76666">
        <w:rPr>
          <w:sz w:val="20"/>
        </w:rPr>
        <w:t>Работы производить с выполнением следующих условий:</w:t>
      </w:r>
    </w:p>
    <w:p w:rsidR="007C4739" w:rsidRPr="00E76666" w:rsidRDefault="007C4739" w:rsidP="007C4739">
      <w:pPr>
        <w:pStyle w:val="ConsPlusNormal"/>
        <w:ind w:firstLine="540"/>
        <w:jc w:val="both"/>
        <w:rPr>
          <w:sz w:val="20"/>
        </w:rPr>
      </w:pPr>
      <w:r w:rsidRPr="00E76666">
        <w:rPr>
          <w:sz w:val="20"/>
        </w:rPr>
        <w:tab/>
        <w:t>1. До начала работ на место вызвать представителей организаций, владельцев инженерных сетей, выдавших согласование на производство земляных работ, а также представителей дополнительно указанных ответственным работником Управления строительства, архитектуры, ЖКХ района в перечне организаций владельцев инженерных сетей.</w:t>
      </w:r>
    </w:p>
    <w:p w:rsidR="007C4739" w:rsidRPr="00E76666" w:rsidRDefault="007C4739" w:rsidP="007C4739">
      <w:pPr>
        <w:pStyle w:val="ConsPlusNormal"/>
        <w:ind w:firstLine="540"/>
        <w:jc w:val="both"/>
        <w:rPr>
          <w:sz w:val="20"/>
        </w:rPr>
      </w:pPr>
      <w:r w:rsidRPr="00E76666">
        <w:rPr>
          <w:sz w:val="20"/>
        </w:rPr>
        <w:tab/>
        <w:t>2. Место вскрытия грунта на территориях населённых пунктов оградить щитовым забором установленного типа с занятием участка в габаритах, соответствующим требованиям СНиП «Техника безопасности» владельцев инженерных сетей. В других местах ограждения устанавливать в соответствии перечня техники безопасности при производстве земляных работ.</w:t>
      </w:r>
    </w:p>
    <w:p w:rsidR="007C4739" w:rsidRPr="00E76666" w:rsidRDefault="007C4739" w:rsidP="007C4739">
      <w:pPr>
        <w:pStyle w:val="ConsPlusNormal"/>
        <w:ind w:firstLine="540"/>
        <w:jc w:val="both"/>
        <w:rPr>
          <w:sz w:val="20"/>
        </w:rPr>
      </w:pPr>
      <w:r w:rsidRPr="00E76666">
        <w:rPr>
          <w:sz w:val="20"/>
        </w:rPr>
        <w:tab/>
        <w:t>3. В се материалы и грунт при производстве работ в населённом пункте размещать только в пределах ограждённого участка, грунт непригодный для обратной засыпки  вывозить по ходу работы.</w:t>
      </w:r>
    </w:p>
    <w:p w:rsidR="007C4739" w:rsidRPr="00E76666" w:rsidRDefault="007C4739" w:rsidP="007C4739">
      <w:pPr>
        <w:pStyle w:val="ConsPlusNormal"/>
        <w:ind w:firstLine="540"/>
        <w:jc w:val="both"/>
        <w:rPr>
          <w:sz w:val="20"/>
        </w:rPr>
      </w:pPr>
      <w:r w:rsidRPr="00E76666">
        <w:rPr>
          <w:sz w:val="20"/>
        </w:rPr>
        <w:tab/>
        <w:t>4. Во всех случаях при производстве вскрытия грунта должно сохраняться нормальное движение транспорта и пешеходов, въезды во дворы и подходы к жилым помещениям. Через траншеи должны быть устроены переходные мостики.</w:t>
      </w:r>
    </w:p>
    <w:p w:rsidR="007C4739" w:rsidRPr="00E76666" w:rsidRDefault="007C4739" w:rsidP="007C4739">
      <w:pPr>
        <w:pStyle w:val="ConsPlusNormal"/>
        <w:ind w:firstLine="540"/>
        <w:jc w:val="both"/>
        <w:rPr>
          <w:sz w:val="20"/>
        </w:rPr>
      </w:pPr>
      <w:r w:rsidRPr="00E76666">
        <w:rPr>
          <w:sz w:val="20"/>
        </w:rPr>
        <w:tab/>
        <w:t>5. Засыпка должна производиться в присутствии представителей владельцев инженерных сетей, которые извещаются телефонограммой до начала работ не менее чем за трое суток.</w:t>
      </w:r>
    </w:p>
    <w:p w:rsidR="007C4739" w:rsidRPr="00E76666" w:rsidRDefault="007C4739" w:rsidP="007C4739">
      <w:pPr>
        <w:pStyle w:val="ConsPlusNormal"/>
        <w:ind w:firstLine="540"/>
        <w:jc w:val="both"/>
        <w:rPr>
          <w:sz w:val="20"/>
        </w:rPr>
      </w:pPr>
      <w:r w:rsidRPr="00E76666">
        <w:rPr>
          <w:sz w:val="20"/>
        </w:rPr>
        <w:tab/>
        <w:t>6. Настоящее разрешение и план работ с нанесёнными существующими инженерными сетями иметь всегда на месте работ для предъявления инспектирующим лицам, работникам милиции, представителям подземных коммуникаций.</w:t>
      </w:r>
    </w:p>
    <w:p w:rsidR="007C4739" w:rsidRPr="00E76666" w:rsidRDefault="007C4739" w:rsidP="007C4739">
      <w:pPr>
        <w:pStyle w:val="ConsPlusNormal"/>
        <w:ind w:firstLine="540"/>
        <w:jc w:val="both"/>
        <w:rPr>
          <w:sz w:val="20"/>
        </w:rPr>
      </w:pPr>
      <w:r w:rsidRPr="00E76666">
        <w:rPr>
          <w:sz w:val="20"/>
        </w:rPr>
        <w:tab/>
        <w:t>7. Дополнительные условия __Работы выполнить согласно  ТУ МУПЖКХА,</w:t>
      </w:r>
    </w:p>
    <w:p w:rsidR="007C4739" w:rsidRPr="00E76666" w:rsidRDefault="007C4739" w:rsidP="007C4739">
      <w:pPr>
        <w:pStyle w:val="ConsPlusNormal"/>
        <w:ind w:firstLine="540"/>
        <w:jc w:val="both"/>
        <w:rPr>
          <w:sz w:val="20"/>
        </w:rPr>
      </w:pPr>
    </w:p>
    <w:p w:rsidR="007C4739" w:rsidRPr="00E76666" w:rsidRDefault="007C4739" w:rsidP="007C4739">
      <w:pPr>
        <w:pStyle w:val="ConsPlusNormal"/>
        <w:ind w:firstLine="540"/>
        <w:jc w:val="both"/>
        <w:rPr>
          <w:sz w:val="20"/>
        </w:rPr>
      </w:pPr>
      <w:r w:rsidRPr="00E76666">
        <w:rPr>
          <w:sz w:val="20"/>
        </w:rPr>
        <w:t xml:space="preserve">Я, __________________________, с Постановлением </w:t>
      </w:r>
      <w:r w:rsidR="00FC3DA4">
        <w:rPr>
          <w:sz w:val="20"/>
        </w:rPr>
        <w:t xml:space="preserve">Главы  </w:t>
      </w:r>
      <w:proofErr w:type="spellStart"/>
      <w:r w:rsidR="00FC3DA4">
        <w:rPr>
          <w:sz w:val="20"/>
        </w:rPr>
        <w:t>Пестравского</w:t>
      </w:r>
      <w:proofErr w:type="spellEnd"/>
      <w:r w:rsidR="00FC3DA4">
        <w:rPr>
          <w:sz w:val="20"/>
        </w:rPr>
        <w:t xml:space="preserve"> района № 6 от 29.02</w:t>
      </w:r>
      <w:r w:rsidRPr="00E76666">
        <w:rPr>
          <w:sz w:val="20"/>
        </w:rPr>
        <w:t>.2016 г. и правилами производства работ в охранных зонах инженерных сетей ознакомлен, обязуюсь соблюдать и выполнять работу в срок, указанный в ордере. За невыполнение обязательств по настоящему ордеру несу ответственность в установленном законом порядке.</w:t>
      </w:r>
    </w:p>
    <w:p w:rsidR="007C4739" w:rsidRDefault="007C4739" w:rsidP="007C4739">
      <w:pPr>
        <w:pStyle w:val="ConsPlusNormal"/>
        <w:ind w:firstLine="540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«</w:t>
      </w:r>
      <w:r>
        <w:softHyphen/>
        <w:t xml:space="preserve">___»______________   _______г                                                                   __________________________________                                                                                                                                   </w:t>
      </w:r>
      <w:r w:rsidRPr="00E76666">
        <w:rPr>
          <w:sz w:val="16"/>
          <w:szCs w:val="16"/>
        </w:rPr>
        <w:t xml:space="preserve">(подпись </w:t>
      </w:r>
      <w:proofErr w:type="gramStart"/>
      <w:r w:rsidRPr="00E76666">
        <w:rPr>
          <w:sz w:val="16"/>
          <w:szCs w:val="16"/>
        </w:rPr>
        <w:t>ответственного</w:t>
      </w:r>
      <w:proofErr w:type="gramEnd"/>
      <w:r w:rsidRPr="00E76666">
        <w:rPr>
          <w:sz w:val="16"/>
          <w:szCs w:val="16"/>
        </w:rPr>
        <w:t xml:space="preserve"> за производство работ)</w:t>
      </w:r>
    </w:p>
    <w:p w:rsidR="007C4739" w:rsidRDefault="007C4739" w:rsidP="007C4739">
      <w:pPr>
        <w:pStyle w:val="ConsPlusNormal"/>
        <w:ind w:firstLine="540"/>
        <w:jc w:val="both"/>
      </w:pPr>
      <w:r>
        <w:t xml:space="preserve">Адрес организации выдавшей ордер 446178, Самарская область, </w:t>
      </w:r>
      <w:proofErr w:type="spellStart"/>
      <w:r>
        <w:t>Пестравский</w:t>
      </w:r>
      <w:proofErr w:type="spellEnd"/>
      <w:r>
        <w:t xml:space="preserve"> район, с. Майское, ул</w:t>
      </w:r>
      <w:proofErr w:type="gramStart"/>
      <w:r>
        <w:t>.Ц</w:t>
      </w:r>
      <w:proofErr w:type="gramEnd"/>
      <w:r>
        <w:t>ентральная, д.13</w:t>
      </w:r>
    </w:p>
    <w:p w:rsidR="007C4739" w:rsidRDefault="007C4739" w:rsidP="007C4739">
      <w:pPr>
        <w:pStyle w:val="ConsPlusNormal"/>
        <w:ind w:firstLine="540"/>
        <w:jc w:val="both"/>
      </w:pPr>
      <w:r>
        <w:t>Телефон: 8(84674)2-33-38; факс: 8(84674)2-33-38.</w:t>
      </w:r>
    </w:p>
    <w:p w:rsidR="007C4739" w:rsidRDefault="00FC3DA4" w:rsidP="007C4739">
      <w:pPr>
        <w:pStyle w:val="ConsPlusNormal"/>
        <w:jc w:val="both"/>
      </w:pPr>
      <w:r>
        <w:t>Глава</w:t>
      </w:r>
      <w:r w:rsidR="007C4739">
        <w:t xml:space="preserve"> сельского поселения </w:t>
      </w:r>
      <w:proofErr w:type="gramStart"/>
      <w:r w:rsidR="007C4739">
        <w:t>Майское</w:t>
      </w:r>
      <w:proofErr w:type="gramEnd"/>
    </w:p>
    <w:p w:rsidR="007C4739" w:rsidRDefault="007C4739" w:rsidP="007C4739">
      <w:pPr>
        <w:pStyle w:val="ConsPlusNormal"/>
        <w:jc w:val="both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7C4739" w:rsidRDefault="007C4739" w:rsidP="007C4739">
      <w:r>
        <w:t xml:space="preserve">Самарской области                                     </w:t>
      </w:r>
      <w:r w:rsidR="004A2439">
        <w:t xml:space="preserve">        </w:t>
      </w:r>
      <w:r w:rsidR="00FC3DA4">
        <w:t xml:space="preserve">  ______________ </w:t>
      </w:r>
      <w:proofErr w:type="spellStart"/>
      <w:r w:rsidR="00FC3DA4">
        <w:t>Ланкин</w:t>
      </w:r>
      <w:proofErr w:type="spellEnd"/>
      <w:r w:rsidR="00FC3DA4">
        <w:t xml:space="preserve"> П.В.</w:t>
      </w:r>
    </w:p>
    <w:bookmarkEnd w:id="6"/>
    <w:p w:rsidR="007C4739" w:rsidRDefault="007C4739"/>
    <w:p w:rsidR="007C4739" w:rsidRDefault="007C4739"/>
    <w:p w:rsidR="007C4739" w:rsidRDefault="007C4739"/>
    <w:p w:rsidR="007C4739" w:rsidRDefault="007C4739"/>
    <w:p w:rsidR="007C4739" w:rsidRDefault="007C4739"/>
    <w:p w:rsidR="007C4739" w:rsidRDefault="007C4739"/>
    <w:p w:rsidR="007C4739" w:rsidRDefault="007C4739"/>
    <w:p w:rsidR="007C4739" w:rsidRDefault="007C4739"/>
    <w:p w:rsidR="007C4739" w:rsidRDefault="007C4739"/>
    <w:p w:rsidR="007C4739" w:rsidRDefault="007C4739"/>
    <w:sectPr w:rsidR="007C4739" w:rsidSect="00B8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35"/>
    <w:rsid w:val="000272D3"/>
    <w:rsid w:val="000F7F24"/>
    <w:rsid w:val="00495213"/>
    <w:rsid w:val="004A2439"/>
    <w:rsid w:val="004F0862"/>
    <w:rsid w:val="00584DE0"/>
    <w:rsid w:val="005C17EF"/>
    <w:rsid w:val="007C4739"/>
    <w:rsid w:val="008943B3"/>
    <w:rsid w:val="00B8048F"/>
    <w:rsid w:val="00CD25A4"/>
    <w:rsid w:val="00D35B6F"/>
    <w:rsid w:val="00D97835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78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835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D978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9783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97835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9783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97835"/>
    <w:pPr>
      <w:suppressLineNumbers/>
    </w:pPr>
  </w:style>
  <w:style w:type="paragraph" w:customStyle="1" w:styleId="ConsPlusTitle">
    <w:name w:val="ConsPlusTitle"/>
    <w:rsid w:val="00D97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97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97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8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0862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9D8A14EE896E1554E3D4229FDED1D57D94C7F9082AEC53260893A52CFA1BBEoAW4F" TargetMode="External"/><Relationship Id="rId18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6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9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4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2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7" Type="http://schemas.openxmlformats.org/officeDocument/2006/relationships/hyperlink" Target="consultantplus://offline/ref=CD9D8A14EE896E1554E3D4218DB28DDD7A969DF40D2CEF047E57C8F87BF311E9E3496978o1W3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maiskoe.pestravsky.ru/" TargetMode="External"/><Relationship Id="rId12" Type="http://schemas.openxmlformats.org/officeDocument/2006/relationships/hyperlink" Target="consultantplus://offline/ref=CD9D8A14EE896E1554E3D4218DB28DDD7A969DF40D2CEF047E57C8F87BF311E9E3496971158E2EC1o2W9F" TargetMode="External"/><Relationship Id="rId17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5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3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8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6" Type="http://schemas.openxmlformats.org/officeDocument/2006/relationships/hyperlink" Target="mailto:ad-spmaiskoe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9D8A14EE896E1554E3D4218DB28DDD7A969AF50A2FEF047E57C8F87BoFW3F" TargetMode="External"/><Relationship Id="rId20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9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1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11" Type="http://schemas.openxmlformats.org/officeDocument/2006/relationships/hyperlink" Target="consultantplus://offline/ref=CD9D8A14EE896E1554E3D4218DB28DDD7A969DF40C21EF047E57C8F87BoFW3F" TargetMode="External"/><Relationship Id="rId24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2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7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0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5" Type="http://schemas.openxmlformats.org/officeDocument/2006/relationships/hyperlink" Target="http://maiskoe.pestravsky.ru/" TargetMode="External"/><Relationship Id="rId5" Type="http://schemas.openxmlformats.org/officeDocument/2006/relationships/hyperlink" Target="consultantplus://offline/ref=38D4756339DCF0BFD27930B2567482E3EC9CCA2FD930B28CA2D22ECAE6B7A30F0BF57B5B9232EA0A788F55o166K" TargetMode="External"/><Relationship Id="rId15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3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8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6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D9D8A14EE896E1554E3D4218DB28DDD7A979AF70B29EF047E57C8F87BoFW3F" TargetMode="External"/><Relationship Id="rId19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1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4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" Type="http://schemas.openxmlformats.org/officeDocument/2006/relationships/hyperlink" Target="consultantplus://offline/ref=38D4756339DCF0BFD27930B14418DEEBEB9F9720DE30B1DAF78D7597B1BEA9584CBA2219D63FEB03o76CK" TargetMode="External"/><Relationship Id="rId9" Type="http://schemas.openxmlformats.org/officeDocument/2006/relationships/hyperlink" Target="consultantplus://offline/ref=CD9D8A14EE896E1554E3D4218DB28DDD79979EF1047EB8062F02C6oFWDF" TargetMode="External"/><Relationship Id="rId14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2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27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0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35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Relationship Id="rId43" Type="http://schemas.openxmlformats.org/officeDocument/2006/relationships/hyperlink" Target="consultantplus://offline/ref=CD9D8A14EE896E1554E3D4218DB28DDD7A969DF40D2CEF047E57C8F87BoFW3F" TargetMode="External"/><Relationship Id="rId48" Type="http://schemas.openxmlformats.org/officeDocument/2006/relationships/hyperlink" Target="mailto:ad-spmaiskoe@mail.ru" TargetMode="External"/><Relationship Id="rId8" Type="http://schemas.openxmlformats.org/officeDocument/2006/relationships/hyperlink" Target="file:///C:\WINDOWS\TEMP\Rar$DI15.9453\&#1055;&#1086;&#1089;&#1090;&#1072;&#1085;&#1086;&#1074;&#1083;&#1077;&#1085;&#1080;&#1077;%20(&#1040;&#1076;&#1084;&#1080;&#1085;&#1080;&#1089;&#1090;&#1088;&#1072;&#1090;&#1080;&#1074;&#1085;&#1099;&#1081;%20&#1088;&#1077;&#1075;&#1083;&#1072;&#1084;&#1077;&#1085;&#1090;%20&#1086;&#1089;&#1091;&#1097;%20&#1079;&#1077;&#1084;&#1083;&#1103;&#1085;&#1099;&#1093;%20&#1088;&#1072;&#1073;&#1086;&#1090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8677</Words>
  <Characters>49462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Maiskoe</cp:lastModifiedBy>
  <cp:revision>9</cp:revision>
  <cp:lastPrinted>2018-06-29T07:29:00Z</cp:lastPrinted>
  <dcterms:created xsi:type="dcterms:W3CDTF">2016-03-04T06:05:00Z</dcterms:created>
  <dcterms:modified xsi:type="dcterms:W3CDTF">2018-06-29T07:30:00Z</dcterms:modified>
</cp:coreProperties>
</file>